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0C" w:rsidRPr="0037074B" w:rsidRDefault="0066710C" w:rsidP="0066710C">
      <w:pPr>
        <w:tabs>
          <w:tab w:val="left" w:pos="-284"/>
          <w:tab w:val="left" w:pos="8647"/>
          <w:tab w:val="left" w:pos="907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74B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6710C" w:rsidRPr="0037074B" w:rsidRDefault="0066710C" w:rsidP="0066710C">
      <w:pPr>
        <w:tabs>
          <w:tab w:val="left" w:pos="-284"/>
          <w:tab w:val="left" w:pos="907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74B">
        <w:rPr>
          <w:rFonts w:ascii="Times New Roman" w:hAnsi="Times New Roman"/>
          <w:b/>
          <w:sz w:val="24"/>
          <w:szCs w:val="24"/>
        </w:rPr>
        <w:t xml:space="preserve">«Детский сад общеразвивающего вида с приоритетным осуществлением деятельности </w:t>
      </w:r>
    </w:p>
    <w:p w:rsidR="0066710C" w:rsidRPr="0037074B" w:rsidRDefault="0066710C" w:rsidP="0066710C">
      <w:pPr>
        <w:tabs>
          <w:tab w:val="left" w:pos="-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74B">
        <w:rPr>
          <w:rFonts w:ascii="Times New Roman" w:hAnsi="Times New Roman"/>
          <w:b/>
          <w:sz w:val="24"/>
          <w:szCs w:val="24"/>
        </w:rPr>
        <w:t>по познавательно-речевому направлению развития детей № 1 «Колокольчик»</w:t>
      </w:r>
    </w:p>
    <w:p w:rsidR="0066710C" w:rsidRPr="0037074B" w:rsidRDefault="0066710C" w:rsidP="0066710C">
      <w:pPr>
        <w:tabs>
          <w:tab w:val="left" w:pos="-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074B">
        <w:rPr>
          <w:rFonts w:ascii="Times New Roman" w:hAnsi="Times New Roman"/>
          <w:b/>
          <w:sz w:val="24"/>
          <w:szCs w:val="24"/>
        </w:rPr>
        <w:t xml:space="preserve"> (МБДОУ «Детский сад № 1 «Колокольчик»)</w:t>
      </w:r>
    </w:p>
    <w:p w:rsidR="0066710C" w:rsidRPr="0037074B" w:rsidRDefault="0066710C" w:rsidP="0066710C">
      <w:pPr>
        <w:tabs>
          <w:tab w:val="left" w:pos="-284"/>
        </w:tabs>
        <w:jc w:val="both"/>
        <w:rPr>
          <w:rFonts w:ascii="Times New Roman" w:hAnsi="Times New Roman"/>
          <w:sz w:val="20"/>
          <w:szCs w:val="20"/>
        </w:rPr>
      </w:pPr>
    </w:p>
    <w:p w:rsidR="0066710C" w:rsidRDefault="0066710C" w:rsidP="0066710C">
      <w:pPr>
        <w:tabs>
          <w:tab w:val="left" w:pos="-284"/>
        </w:tabs>
        <w:ind w:left="566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66710C" w:rsidRDefault="0066710C" w:rsidP="0066710C">
      <w:pPr>
        <w:tabs>
          <w:tab w:val="left" w:pos="-284"/>
        </w:tabs>
        <w:ind w:left="566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Заместителем заведующего</w:t>
      </w:r>
    </w:p>
    <w:p w:rsidR="0066710C" w:rsidRDefault="0066710C" w:rsidP="0066710C">
      <w:pPr>
        <w:tabs>
          <w:tab w:val="left" w:pos="-284"/>
        </w:tabs>
        <w:ind w:left="5664"/>
        <w:contextualSpacing/>
        <w:rPr>
          <w:rFonts w:ascii="Times New Roman" w:hAnsi="Times New Roman"/>
          <w:sz w:val="20"/>
          <w:szCs w:val="20"/>
        </w:rPr>
      </w:pPr>
      <w:r w:rsidRPr="0037074B">
        <w:rPr>
          <w:rFonts w:ascii="Times New Roman" w:hAnsi="Times New Roman"/>
          <w:sz w:val="20"/>
          <w:szCs w:val="20"/>
        </w:rPr>
        <w:t>МБДОУ «Детский сад № 1 «Колокольчик</w:t>
      </w:r>
      <w:r>
        <w:rPr>
          <w:rFonts w:ascii="Times New Roman" w:hAnsi="Times New Roman"/>
          <w:sz w:val="20"/>
          <w:szCs w:val="20"/>
        </w:rPr>
        <w:t>»</w:t>
      </w:r>
    </w:p>
    <w:p w:rsidR="0066710C" w:rsidRDefault="0066710C" w:rsidP="0066710C">
      <w:pPr>
        <w:tabs>
          <w:tab w:val="left" w:pos="-284"/>
        </w:tabs>
        <w:ind w:left="5664"/>
        <w:contextualSpacing/>
        <w:rPr>
          <w:rFonts w:ascii="Times New Roman" w:hAnsi="Times New Roman"/>
          <w:sz w:val="20"/>
          <w:szCs w:val="20"/>
        </w:rPr>
      </w:pPr>
      <w:r w:rsidRPr="0037074B">
        <w:rPr>
          <w:rFonts w:ascii="Times New Roman" w:hAnsi="Times New Roman"/>
          <w:sz w:val="20"/>
          <w:szCs w:val="20"/>
        </w:rPr>
        <w:t xml:space="preserve">_________________ </w:t>
      </w:r>
      <w:proofErr w:type="spellStart"/>
      <w:r w:rsidRPr="0037074B">
        <w:rPr>
          <w:rFonts w:ascii="Times New Roman" w:hAnsi="Times New Roman"/>
          <w:sz w:val="20"/>
          <w:szCs w:val="20"/>
        </w:rPr>
        <w:t>Т.А.Новьюхов</w:t>
      </w:r>
      <w:r>
        <w:rPr>
          <w:rFonts w:ascii="Times New Roman" w:hAnsi="Times New Roman"/>
          <w:sz w:val="20"/>
          <w:szCs w:val="20"/>
        </w:rPr>
        <w:t>а</w:t>
      </w:r>
      <w:proofErr w:type="spellEnd"/>
    </w:p>
    <w:p w:rsidR="0066710C" w:rsidRDefault="00687118" w:rsidP="0066710C">
      <w:pPr>
        <w:tabs>
          <w:tab w:val="left" w:pos="-284"/>
        </w:tabs>
        <w:ind w:left="566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 2019</w:t>
      </w:r>
      <w:r w:rsidR="0066710C">
        <w:rPr>
          <w:rFonts w:ascii="Times New Roman" w:hAnsi="Times New Roman"/>
          <w:sz w:val="20"/>
          <w:szCs w:val="20"/>
        </w:rPr>
        <w:t xml:space="preserve"> год</w:t>
      </w:r>
    </w:p>
    <w:p w:rsidR="0066710C" w:rsidRPr="0010501B" w:rsidRDefault="0066710C" w:rsidP="0066710C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66710C" w:rsidRDefault="0066710C" w:rsidP="0066710C">
      <w:pPr>
        <w:tabs>
          <w:tab w:val="left" w:pos="-284"/>
        </w:tabs>
        <w:jc w:val="center"/>
        <w:rPr>
          <w:rFonts w:ascii="Times New Roman" w:hAnsi="Times New Roman"/>
          <w:sz w:val="24"/>
          <w:szCs w:val="24"/>
        </w:rPr>
      </w:pPr>
    </w:p>
    <w:p w:rsidR="0066710C" w:rsidRDefault="0066710C" w:rsidP="0066710C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образовательная </w:t>
      </w:r>
      <w:r w:rsidRPr="00BD677D">
        <w:rPr>
          <w:b/>
          <w:sz w:val="28"/>
          <w:szCs w:val="28"/>
        </w:rPr>
        <w:t>программа</w:t>
      </w:r>
      <w:r w:rsidR="00B71B19">
        <w:rPr>
          <w:b/>
          <w:sz w:val="28"/>
          <w:szCs w:val="28"/>
        </w:rPr>
        <w:t xml:space="preserve"> </w:t>
      </w:r>
      <w:r w:rsidRPr="00BD677D">
        <w:rPr>
          <w:b/>
          <w:sz w:val="28"/>
          <w:szCs w:val="28"/>
        </w:rPr>
        <w:t>старшей группы</w:t>
      </w:r>
    </w:p>
    <w:p w:rsidR="0066710C" w:rsidRDefault="00981FCC" w:rsidP="0066710C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ФЭМП на 2019-2020</w:t>
      </w:r>
      <w:r w:rsidR="00EF4250">
        <w:rPr>
          <w:sz w:val="28"/>
          <w:szCs w:val="28"/>
        </w:rPr>
        <w:t xml:space="preserve"> </w:t>
      </w:r>
      <w:r w:rsidR="0066710C" w:rsidRPr="00906733">
        <w:rPr>
          <w:sz w:val="28"/>
          <w:szCs w:val="28"/>
        </w:rPr>
        <w:t>учебный год</w:t>
      </w:r>
    </w:p>
    <w:p w:rsidR="0066710C" w:rsidRPr="00906733" w:rsidRDefault="0066710C" w:rsidP="0066710C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981FCC">
        <w:rPr>
          <w:sz w:val="28"/>
          <w:szCs w:val="28"/>
        </w:rPr>
        <w:t>атели: Пузина Н.В., Давыдова Д.С.</w:t>
      </w:r>
      <w:r w:rsidR="00EF4250">
        <w:rPr>
          <w:sz w:val="28"/>
          <w:szCs w:val="28"/>
        </w:rPr>
        <w:t xml:space="preserve">  </w:t>
      </w:r>
    </w:p>
    <w:p w:rsidR="0066710C" w:rsidRPr="00906733" w:rsidRDefault="0066710C" w:rsidP="0066710C">
      <w:pPr>
        <w:pStyle w:val="a5"/>
        <w:spacing w:line="276" w:lineRule="auto"/>
        <w:rPr>
          <w:sz w:val="28"/>
          <w:szCs w:val="28"/>
        </w:rPr>
      </w:pPr>
      <w:bookmarkStart w:id="0" w:name="_GoBack"/>
      <w:bookmarkEnd w:id="0"/>
    </w:p>
    <w:p w:rsidR="0066710C" w:rsidRPr="00906733" w:rsidRDefault="0066710C" w:rsidP="0066710C">
      <w:pPr>
        <w:pStyle w:val="a5"/>
        <w:spacing w:line="276" w:lineRule="auto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Pr="00906733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66710C" w:rsidP="0066710C">
      <w:pPr>
        <w:pStyle w:val="a5"/>
        <w:rPr>
          <w:sz w:val="28"/>
          <w:szCs w:val="28"/>
        </w:rPr>
      </w:pPr>
    </w:p>
    <w:p w:rsidR="0066710C" w:rsidRDefault="00981FCC" w:rsidP="0066710C">
      <w:pPr>
        <w:pStyle w:val="a5"/>
        <w:jc w:val="center"/>
        <w:rPr>
          <w:sz w:val="36"/>
          <w:szCs w:val="36"/>
        </w:rPr>
      </w:pPr>
      <w:r>
        <w:rPr>
          <w:sz w:val="28"/>
          <w:szCs w:val="28"/>
        </w:rPr>
        <w:t>г. Ханты-Мансийск – 2019</w:t>
      </w:r>
      <w:r w:rsidR="0066710C">
        <w:rPr>
          <w:sz w:val="28"/>
          <w:szCs w:val="28"/>
        </w:rPr>
        <w:t>г</w:t>
      </w:r>
      <w:r w:rsidR="0066710C">
        <w:rPr>
          <w:sz w:val="36"/>
          <w:szCs w:val="36"/>
        </w:rPr>
        <w:br w:type="page"/>
      </w:r>
    </w:p>
    <w:p w:rsidR="0066710C" w:rsidRPr="00576556" w:rsidRDefault="0066710C" w:rsidP="00667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556">
        <w:rPr>
          <w:rFonts w:ascii="Times New Roman" w:hAnsi="Times New Roman" w:cs="Times New Roman"/>
          <w:sz w:val="28"/>
          <w:szCs w:val="28"/>
        </w:rPr>
        <w:lastRenderedPageBreak/>
        <w:t>ФЭМП</w:t>
      </w:r>
    </w:p>
    <w:p w:rsidR="0066710C" w:rsidRPr="00E70131" w:rsidRDefault="0066710C" w:rsidP="00667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1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710C" w:rsidRPr="00E70131" w:rsidRDefault="0066710C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 w:rsidRPr="00E70131">
        <w:rPr>
          <w:rFonts w:ascii="Times New Roman" w:hAnsi="Times New Roman" w:cs="Times New Roman"/>
          <w:sz w:val="28"/>
          <w:szCs w:val="28"/>
        </w:rPr>
        <w:t xml:space="preserve">Данное пособие адресовано воспитателям, работающим по «Программе воспитания и обучения в детском саду» под редакцией М. А. Васильевой, В. В. Гербовой, Т. С. Комаровой. Для организации занятий по математике в старшей группе. </w:t>
      </w:r>
    </w:p>
    <w:p w:rsidR="0066710C" w:rsidRDefault="0066710C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 w:rsidRPr="00E70131">
        <w:rPr>
          <w:rFonts w:ascii="Times New Roman" w:hAnsi="Times New Roman" w:cs="Times New Roman"/>
          <w:sz w:val="28"/>
          <w:szCs w:val="28"/>
        </w:rPr>
        <w:t>В пособии рассматриваются вопросы организации работы по развитию элементарных математических представлений у детей 5 – 6 лет с учётом закономерностейстановления и развития их познавательной деятельности и возрастных возможностей.</w:t>
      </w:r>
    </w:p>
    <w:p w:rsidR="00A060F2" w:rsidRDefault="00A060F2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предлагается методика ознакомления детей старшего дошкольного возраста с разными областями математической действительности: с величиной и формой предметов, пространственн</w:t>
      </w:r>
      <w:r w:rsidR="002849C1">
        <w:rPr>
          <w:rFonts w:ascii="Times New Roman" w:hAnsi="Times New Roman" w:cs="Times New Roman"/>
          <w:sz w:val="28"/>
          <w:szCs w:val="28"/>
        </w:rPr>
        <w:t>ыми и временными ориентирами и, наконец, с количеством.</w:t>
      </w:r>
    </w:p>
    <w:p w:rsidR="002849C1" w:rsidRDefault="002849C1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предлагаемый в данном пособии, является продолжением программного материала для младшего возраста.</w:t>
      </w:r>
    </w:p>
    <w:p w:rsidR="002849C1" w:rsidRDefault="002849C1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методические приемы (сочетание практической и игровой деятельности, решение детьми проблемно- игровых и поисковых ситуаций) способствуют формированию элемен</w:t>
      </w:r>
      <w:r w:rsidR="00B40150">
        <w:rPr>
          <w:rFonts w:ascii="Times New Roman" w:hAnsi="Times New Roman" w:cs="Times New Roman"/>
          <w:sz w:val="28"/>
          <w:szCs w:val="28"/>
        </w:rPr>
        <w:t>тарных мате</w:t>
      </w:r>
      <w:r>
        <w:rPr>
          <w:rFonts w:ascii="Times New Roman" w:hAnsi="Times New Roman" w:cs="Times New Roman"/>
          <w:sz w:val="28"/>
          <w:szCs w:val="28"/>
        </w:rPr>
        <w:t>матических представлений</w:t>
      </w:r>
      <w:r w:rsidR="00B40150">
        <w:rPr>
          <w:rFonts w:ascii="Times New Roman" w:hAnsi="Times New Roman" w:cs="Times New Roman"/>
          <w:sz w:val="28"/>
          <w:szCs w:val="28"/>
        </w:rPr>
        <w:t>.</w:t>
      </w:r>
    </w:p>
    <w:p w:rsidR="00B40150" w:rsidRDefault="00B40150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занятий носит интегрированный характер: математические задачи сочетаются с другими видами детской деятельности. Основной упор в обучении отводится самостоятельному решению дошкольниками поставленных задач, выбору ими приемов и средств, проверке правильности решения. </w:t>
      </w:r>
      <w:r w:rsidR="00FC0024">
        <w:rPr>
          <w:rFonts w:ascii="Times New Roman" w:hAnsi="Times New Roman" w:cs="Times New Roman"/>
          <w:sz w:val="28"/>
          <w:szCs w:val="28"/>
        </w:rPr>
        <w:t>Обучение детей включает как прямые, так и посредственные методы, которые способствуют не только овладению математическими знаниями, но и общему интеллектуальному развитию.</w:t>
      </w:r>
    </w:p>
    <w:p w:rsidR="00927B35" w:rsidRDefault="00FC0024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предполагают различные формы объединения детей (пары, малые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подгруппы,вся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 в зависимости от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деятельности.</w:t>
      </w:r>
      <w:r w:rsidR="00927B35">
        <w:rPr>
          <w:rFonts w:ascii="Times New Roman" w:hAnsi="Times New Roman" w:cs="Times New Roman"/>
          <w:sz w:val="28"/>
          <w:szCs w:val="28"/>
        </w:rPr>
        <w:t xml:space="preserve"> Это позволяет воспитывать у дошкольников навыки взаимодействия со сверстниками, коллективной деятельности.</w:t>
      </w:r>
    </w:p>
    <w:p w:rsidR="007630F5" w:rsidRDefault="00927B35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знания и умения закрепляются в дидактических играх, которым в предлагаемой методике придается большое значение. Достаточно широко исполь</w:t>
      </w:r>
      <w:r w:rsidR="007630F5">
        <w:rPr>
          <w:rFonts w:ascii="Times New Roman" w:hAnsi="Times New Roman" w:cs="Times New Roman"/>
          <w:sz w:val="28"/>
          <w:szCs w:val="28"/>
        </w:rPr>
        <w:t>зуются условные символы, позволяющие детям переходить от обучения с элементами наглядности к решению задач в умственном плане.</w:t>
      </w:r>
    </w:p>
    <w:p w:rsidR="007630F5" w:rsidRDefault="007630F5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 обучения включены пословицы, считалки, загадки.</w:t>
      </w:r>
    </w:p>
    <w:p w:rsidR="007630F5" w:rsidRDefault="007630F5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Дошкольникам предлагается объяснить ход решения различных математических задач, что способствует речевому развитию.</w:t>
      </w:r>
    </w:p>
    <w:p w:rsidR="00946415" w:rsidRDefault="007630F5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осуществляется не только в рамках непосредственно образовательной деятельности, но и при проведении режимных моментов</w:t>
      </w:r>
      <w:r w:rsidR="00946415">
        <w:rPr>
          <w:rFonts w:ascii="Times New Roman" w:hAnsi="Times New Roman" w:cs="Times New Roman"/>
          <w:sz w:val="28"/>
          <w:szCs w:val="28"/>
        </w:rPr>
        <w:t>, в совместной партнерской деятельности взрослого и детей и свободной самостоятельной деятельности детей.</w:t>
      </w:r>
    </w:p>
    <w:p w:rsidR="00946415" w:rsidRDefault="00946415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индивидуальной работе с детьми на занятии. Кроме того, предлагаются задания для родителей с целью привлечения их к совместной с воспитателями деятельности.</w:t>
      </w:r>
    </w:p>
    <w:p w:rsidR="00296442" w:rsidRDefault="00946415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с помощью специально разработанных методик целесообразно провести проверку уровня овладения детьми </w:t>
      </w:r>
      <w:r w:rsidR="00296442">
        <w:rPr>
          <w:rFonts w:ascii="Times New Roman" w:hAnsi="Times New Roman" w:cs="Times New Roman"/>
          <w:sz w:val="28"/>
          <w:szCs w:val="28"/>
        </w:rPr>
        <w:t>знаниями, умениями и навыками.</w:t>
      </w:r>
    </w:p>
    <w:p w:rsidR="00B40150" w:rsidRDefault="00296442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и умения обеспечивают усвоение детьми на следующей ступени развития более сложных математических задач.</w:t>
      </w:r>
    </w:p>
    <w:p w:rsidR="0066710C" w:rsidRDefault="00D60AEF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учебно- методический комплект к программе «Математика в детском саду» входят методические пособия, раздаточный и демонстрационный материал, рабочие тетради. </w:t>
      </w:r>
      <w:r w:rsidR="009C32F2">
        <w:rPr>
          <w:rFonts w:ascii="Times New Roman" w:hAnsi="Times New Roman" w:cs="Times New Roman"/>
          <w:sz w:val="28"/>
          <w:szCs w:val="28"/>
        </w:rPr>
        <w:t>Парциальная авторская программа «Математика в детском саду» соответствует ФГОС и может использоваться при написании части основной общеобразовательной программы дошкольного образования, формируемой участниками образовательного процесса.</w:t>
      </w:r>
    </w:p>
    <w:p w:rsidR="009C32F2" w:rsidRDefault="009C32F2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предназначена для индивидуальных и групповых занятий с детьми в детском саду и дома. Выполняя занимательные упражнения и задания, предложенные в тетради, ребенок учится анализировать, обобщать, сравнивать, рассуждать, делать умозаключения и выводы; при этом формируются</w:t>
      </w:r>
      <w:r w:rsidR="005C7B1C">
        <w:rPr>
          <w:rFonts w:ascii="Times New Roman" w:hAnsi="Times New Roman" w:cs="Times New Roman"/>
          <w:sz w:val="28"/>
          <w:szCs w:val="28"/>
        </w:rPr>
        <w:t xml:space="preserve"> элементарные математические навыки, предпосылки учебной деятельности и личность ребенка в целом.</w:t>
      </w:r>
    </w:p>
    <w:p w:rsidR="005C7B1C" w:rsidRDefault="005C7B1C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– не превращать занятие в урок, а использовать формы работы с детьми, соответствующие их возрасту, индивидуальным возможностям и интересам. Важно, чтобы общение проходило в форме диалога, ведущую  роль в котором играет ребенок, а взрослый слушает, спрашивает, при необходимости деликатно помогает.</w:t>
      </w:r>
    </w:p>
    <w:p w:rsidR="005C7B1C" w:rsidRDefault="005C7B1C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Отличительная особенность методики заключается в том, </w:t>
      </w:r>
      <w:r w:rsidR="00874CCE">
        <w:rPr>
          <w:rFonts w:ascii="Times New Roman" w:hAnsi="Times New Roman" w:cs="Times New Roman"/>
          <w:sz w:val="28"/>
          <w:szCs w:val="28"/>
        </w:rPr>
        <w:t xml:space="preserve">что многие предложенные в тетради вопросы не предполагают простых, однозначных </w:t>
      </w:r>
      <w:r w:rsidR="00874CCE">
        <w:rPr>
          <w:rFonts w:ascii="Times New Roman" w:hAnsi="Times New Roman" w:cs="Times New Roman"/>
          <w:sz w:val="28"/>
          <w:szCs w:val="28"/>
        </w:rPr>
        <w:lastRenderedPageBreak/>
        <w:t>ответов – вариантов ответов может быть несколько. Такой подход дает ребенку возможность порассуждать, поразмыслить, обосновать свое мнение. Важно, чтобы он самостоятельно решил, какой ответ подойдет.</w:t>
      </w:r>
    </w:p>
    <w:p w:rsidR="00874CCE" w:rsidRDefault="00874CCE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успешного обучения является соблюдение предлагаемой последовательности в работе. Это обеспечит полноценное овладение материалом, а каждое занятие ст</w:t>
      </w:r>
      <w:r w:rsidR="00D2047E">
        <w:rPr>
          <w:rFonts w:ascii="Times New Roman" w:hAnsi="Times New Roman" w:cs="Times New Roman"/>
          <w:sz w:val="28"/>
          <w:szCs w:val="28"/>
        </w:rPr>
        <w:t>анет фундаментом для овладения н</w:t>
      </w:r>
      <w:r>
        <w:rPr>
          <w:rFonts w:ascii="Times New Roman" w:hAnsi="Times New Roman" w:cs="Times New Roman"/>
          <w:sz w:val="28"/>
          <w:szCs w:val="28"/>
        </w:rPr>
        <w:t>овыми знаниями на следующих занятиях.</w:t>
      </w:r>
    </w:p>
    <w:p w:rsidR="00874CCE" w:rsidRPr="00E70131" w:rsidRDefault="00140081" w:rsidP="0057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адресована педагогам дошкольных образовательных учреждений, а также гувернерам и родителям для занятий с детьми 5-6 лет.</w:t>
      </w:r>
    </w:p>
    <w:p w:rsidR="0066710C" w:rsidRPr="00E70131" w:rsidRDefault="0066710C" w:rsidP="00576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10C" w:rsidRPr="00E70131" w:rsidRDefault="0066710C" w:rsidP="00576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66710C" w:rsidRPr="00E70131" w:rsidRDefault="0066710C" w:rsidP="00576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66710C" w:rsidRPr="00E70131" w:rsidRDefault="0066710C" w:rsidP="00576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3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6710C" w:rsidRPr="00E70131" w:rsidRDefault="0066710C" w:rsidP="00576556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0C" w:rsidRPr="00E70131" w:rsidRDefault="0066710C" w:rsidP="00576556">
      <w:pPr>
        <w:tabs>
          <w:tab w:val="left" w:pos="-284"/>
        </w:tabs>
        <w:jc w:val="both"/>
        <w:rPr>
          <w:rStyle w:val="FontStyle210"/>
          <w:color w:val="auto"/>
          <w:sz w:val="28"/>
          <w:szCs w:val="28"/>
        </w:rPr>
      </w:pPr>
      <w:r w:rsidRPr="00E70131">
        <w:rPr>
          <w:rStyle w:val="FontStyle210"/>
          <w:sz w:val="28"/>
          <w:szCs w:val="28"/>
        </w:rPr>
        <w:t>Формирование элементарных математических представлений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before="67"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6"/>
          <w:sz w:val="28"/>
          <w:szCs w:val="28"/>
        </w:rPr>
        <w:t xml:space="preserve">Количество и счет. </w:t>
      </w:r>
      <w:r w:rsidRPr="00E70131">
        <w:rPr>
          <w:rStyle w:val="FontStyle215"/>
          <w:sz w:val="28"/>
          <w:szCs w:val="28"/>
        </w:rPr>
        <w:t>Учить создавать множества (группы предме</w:t>
      </w:r>
      <w:r w:rsidRPr="00E70131">
        <w:rPr>
          <w:rStyle w:val="FontStyle215"/>
          <w:sz w:val="28"/>
          <w:szCs w:val="28"/>
        </w:rPr>
        <w:softHyphen/>
        <w:t>тов) из разных по качеству элементов (предметов разного цвета, раз</w:t>
      </w:r>
      <w:r w:rsidRPr="00E70131">
        <w:rPr>
          <w:rStyle w:val="FontStyle215"/>
          <w:sz w:val="28"/>
          <w:szCs w:val="28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E70131">
        <w:rPr>
          <w:rStyle w:val="FontStyle215"/>
          <w:sz w:val="28"/>
          <w:szCs w:val="28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Учить считать до 10; последовательно знакомить с образованием каж</w:t>
      </w:r>
      <w:r w:rsidRPr="00E70131">
        <w:rPr>
          <w:rStyle w:val="FontStyle215"/>
          <w:sz w:val="28"/>
          <w:szCs w:val="28"/>
        </w:rPr>
        <w:softHyphen/>
        <w:t>дого числа в пределах от 5 до 10 (на наглядной основе).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lastRenderedPageBreak/>
        <w:t>Формировать умение понимать отношения рядом стоящих чисел (5 &lt; 6 на 1, 6 &gt; 5 на 1).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Отсчитывать предметы из большого количества по образцу и задан</w:t>
      </w:r>
      <w:r w:rsidRPr="00E70131">
        <w:rPr>
          <w:rStyle w:val="FontStyle215"/>
          <w:sz w:val="28"/>
          <w:szCs w:val="28"/>
        </w:rPr>
        <w:softHyphen/>
        <w:t>ному числу (в пределах 10).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E70131">
        <w:rPr>
          <w:rStyle w:val="FontStyle215"/>
          <w:sz w:val="28"/>
          <w:szCs w:val="28"/>
        </w:rPr>
        <w:softHyphen/>
        <w:t>личество звуков, движений по образцу и заданному числу (в пределах 10).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Познакомить с цифрами от 0 до 9.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Познакомить с порядковым счетом в пределах 10, учить различать воп</w:t>
      </w:r>
      <w:r w:rsidRPr="00E70131">
        <w:rPr>
          <w:rStyle w:val="FontStyle215"/>
          <w:sz w:val="28"/>
          <w:szCs w:val="28"/>
        </w:rPr>
        <w:softHyphen/>
        <w:t>росы «Сколько?», «Который?» («Какой?») и правильно отвечать на них.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Упражнять детей в понимании того, что число не зависит от ве</w:t>
      </w:r>
      <w:r w:rsidRPr="00E70131">
        <w:rPr>
          <w:rStyle w:val="FontStyle215"/>
          <w:sz w:val="28"/>
          <w:szCs w:val="28"/>
        </w:rPr>
        <w:softHyphen/>
        <w:t>личины предметов, расстояния между предметами, формы, их распо</w:t>
      </w:r>
      <w:r w:rsidRPr="00E70131">
        <w:rPr>
          <w:rStyle w:val="FontStyle215"/>
          <w:sz w:val="28"/>
          <w:szCs w:val="28"/>
        </w:rPr>
        <w:softHyphen/>
        <w:t>ложения, а также направления счета (справа налево, слева направо, с любого предмета</w:t>
      </w:r>
      <w:proofErr w:type="gramStart"/>
      <w:r w:rsidRPr="00E70131">
        <w:rPr>
          <w:rStyle w:val="FontStyle215"/>
          <w:sz w:val="28"/>
          <w:szCs w:val="28"/>
        </w:rPr>
        <w:t>).Познакомить</w:t>
      </w:r>
      <w:proofErr w:type="gramEnd"/>
      <w:r w:rsidRPr="00E70131">
        <w:rPr>
          <w:rStyle w:val="FontStyle215"/>
          <w:sz w:val="28"/>
          <w:szCs w:val="28"/>
        </w:rPr>
        <w:t xml:space="preserve">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6"/>
          <w:sz w:val="28"/>
          <w:szCs w:val="28"/>
        </w:rPr>
        <w:t xml:space="preserve">Величина. </w:t>
      </w:r>
      <w:r w:rsidRPr="00E70131">
        <w:rPr>
          <w:rStyle w:val="FontStyle215"/>
          <w:sz w:val="28"/>
          <w:szCs w:val="28"/>
        </w:rPr>
        <w:t>Учить устанавливать размерные отношения между 5-10 предметами разной длины (высоты, ширины) или толщины: сис</w:t>
      </w:r>
      <w:r w:rsidRPr="00E70131">
        <w:rPr>
          <w:rStyle w:val="FontStyle215"/>
          <w:sz w:val="28"/>
          <w:szCs w:val="28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E70131">
        <w:rPr>
          <w:rStyle w:val="FontStyle215"/>
          <w:sz w:val="28"/>
          <w:szCs w:val="28"/>
        </w:rPr>
        <w:softHyphen/>
        <w:t>леная уже желтой и всех остальных лент» и т. д.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Сравнивать два предмета по величине (длине, ширине, высоте) опосре</w:t>
      </w:r>
      <w:r w:rsidRPr="00E70131">
        <w:rPr>
          <w:rStyle w:val="FontStyle215"/>
          <w:sz w:val="28"/>
          <w:szCs w:val="28"/>
        </w:rPr>
        <w:softHyphen/>
        <w:t>дованно — с помощью третьего (условной меры), равного одному из сравни</w:t>
      </w:r>
      <w:r w:rsidRPr="00E70131">
        <w:rPr>
          <w:rStyle w:val="FontStyle215"/>
          <w:sz w:val="28"/>
          <w:szCs w:val="28"/>
        </w:rPr>
        <w:softHyphen/>
        <w:t>ваемых предметов.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6"/>
          <w:sz w:val="28"/>
          <w:szCs w:val="28"/>
        </w:rPr>
        <w:t xml:space="preserve">Форма. </w:t>
      </w:r>
      <w:r w:rsidRPr="00E70131">
        <w:rPr>
          <w:rStyle w:val="FontStyle215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lastRenderedPageBreak/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E70131">
        <w:rPr>
          <w:rStyle w:val="FontStyle215"/>
          <w:sz w:val="28"/>
          <w:szCs w:val="28"/>
        </w:rPr>
        <w:softHyphen/>
        <w:t>меты одинаковой и разной формы: книги, картина, одеяла, крышки сто</w:t>
      </w:r>
      <w:r w:rsidRPr="00E70131">
        <w:rPr>
          <w:rStyle w:val="FontStyle215"/>
          <w:sz w:val="28"/>
          <w:szCs w:val="28"/>
        </w:rPr>
        <w:softHyphen/>
        <w:t>лов — прямоугольные, поднос и блюдо — овальные, тарелки — круглые и т. д.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Развивать представления о том, как из одной формы сделать другую.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6"/>
          <w:sz w:val="28"/>
          <w:szCs w:val="28"/>
        </w:rPr>
        <w:t xml:space="preserve">Ориентировка в пространстве. </w:t>
      </w:r>
      <w:r w:rsidRPr="00E70131">
        <w:rPr>
          <w:rStyle w:val="FontStyle215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5"/>
          <w:sz w:val="28"/>
          <w:szCs w:val="28"/>
        </w:rPr>
        <w:t>Учить ориентироваться на листе бумаги (справа — слева, вверху — вни</w:t>
      </w:r>
      <w:r w:rsidRPr="00E70131">
        <w:rPr>
          <w:rStyle w:val="FontStyle215"/>
          <w:sz w:val="28"/>
          <w:szCs w:val="28"/>
        </w:rPr>
        <w:softHyphen/>
        <w:t>зу, в середине, в углу).</w:t>
      </w:r>
    </w:p>
    <w:p w:rsidR="0066710C" w:rsidRPr="00E70131" w:rsidRDefault="0066710C" w:rsidP="00576556">
      <w:pPr>
        <w:pStyle w:val="Style32"/>
        <w:widowControl/>
        <w:tabs>
          <w:tab w:val="left" w:pos="-284"/>
        </w:tabs>
        <w:spacing w:line="276" w:lineRule="auto"/>
        <w:ind w:firstLine="567"/>
        <w:contextualSpacing/>
        <w:rPr>
          <w:rStyle w:val="FontStyle215"/>
          <w:sz w:val="28"/>
          <w:szCs w:val="28"/>
        </w:rPr>
      </w:pPr>
      <w:r w:rsidRPr="00E70131">
        <w:rPr>
          <w:rStyle w:val="FontStyle216"/>
          <w:sz w:val="28"/>
          <w:szCs w:val="28"/>
        </w:rPr>
        <w:t xml:space="preserve">Ориентировка во времени. </w:t>
      </w:r>
      <w:r w:rsidRPr="00E70131">
        <w:rPr>
          <w:rStyle w:val="FontStyle215"/>
          <w:sz w:val="28"/>
          <w:szCs w:val="28"/>
        </w:rPr>
        <w:t xml:space="preserve">Дать детям представление о том, что утро, вечер, день и ночь составляют </w:t>
      </w:r>
      <w:proofErr w:type="gramStart"/>
      <w:r w:rsidRPr="00E70131">
        <w:rPr>
          <w:rStyle w:val="FontStyle215"/>
          <w:sz w:val="28"/>
          <w:szCs w:val="28"/>
        </w:rPr>
        <w:t>сутки.Учить</w:t>
      </w:r>
      <w:proofErr w:type="gramEnd"/>
      <w:r w:rsidRPr="00E70131">
        <w:rPr>
          <w:rStyle w:val="FontStyle215"/>
          <w:sz w:val="28"/>
          <w:szCs w:val="28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</w:t>
      </w:r>
      <w:r w:rsidRPr="00E70131">
        <w:rPr>
          <w:rStyle w:val="FontStyle215"/>
          <w:sz w:val="28"/>
          <w:szCs w:val="28"/>
        </w:rPr>
        <w:softHyphen/>
        <w:t>делять, какой день сегодня, какой был вчера, какой будет завтра.</w:t>
      </w:r>
    </w:p>
    <w:p w:rsidR="0066710C" w:rsidRPr="00E70131" w:rsidRDefault="0066710C" w:rsidP="0066710C">
      <w:pPr>
        <w:tabs>
          <w:tab w:val="left" w:pos="-284"/>
        </w:tabs>
        <w:rPr>
          <w:rFonts w:ascii="Times New Roman" w:hAnsi="Times New Roman" w:cs="Times New Roman"/>
          <w:b/>
          <w:sz w:val="28"/>
          <w:szCs w:val="28"/>
        </w:rPr>
      </w:pPr>
    </w:p>
    <w:p w:rsidR="0066710C" w:rsidRDefault="0066710C" w:rsidP="0066710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6710C" w:rsidRPr="00E70131" w:rsidRDefault="0066710C" w:rsidP="0066710C">
      <w:pPr>
        <w:tabs>
          <w:tab w:val="left" w:pos="-284"/>
        </w:tabs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70131">
        <w:rPr>
          <w:rFonts w:ascii="Times New Roman" w:hAnsi="Times New Roman" w:cs="Times New Roman"/>
          <w:b/>
          <w:sz w:val="36"/>
          <w:szCs w:val="36"/>
        </w:rPr>
        <w:lastRenderedPageBreak/>
        <w:t>Уч</w:t>
      </w:r>
      <w:r w:rsidR="009F3BF2">
        <w:rPr>
          <w:rFonts w:ascii="Times New Roman" w:hAnsi="Times New Roman" w:cs="Times New Roman"/>
          <w:b/>
          <w:sz w:val="36"/>
          <w:szCs w:val="36"/>
        </w:rPr>
        <w:t>ебно</w:t>
      </w:r>
      <w:proofErr w:type="spellEnd"/>
      <w:r w:rsidR="009F3BF2">
        <w:rPr>
          <w:rFonts w:ascii="Times New Roman" w:hAnsi="Times New Roman" w:cs="Times New Roman"/>
          <w:b/>
          <w:sz w:val="36"/>
          <w:szCs w:val="36"/>
        </w:rPr>
        <w:t xml:space="preserve"> – тематический план на 2018 - 2019</w:t>
      </w:r>
      <w:r w:rsidRPr="00E7013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3"/>
        <w:gridCol w:w="7682"/>
        <w:gridCol w:w="756"/>
      </w:tblGrid>
      <w:tr w:rsidR="0066710C" w:rsidRPr="00A23EEA" w:rsidTr="00133E8C">
        <w:tc>
          <w:tcPr>
            <w:tcW w:w="592" w:type="pct"/>
          </w:tcPr>
          <w:p w:rsidR="0066710C" w:rsidRPr="00A23EEA" w:rsidRDefault="00A060F2" w:rsidP="00133E8C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4013" w:type="pct"/>
          </w:tcPr>
          <w:p w:rsidR="0066710C" w:rsidRPr="00A23EEA" w:rsidRDefault="0066710C" w:rsidP="00133E8C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95" w:type="pct"/>
          </w:tcPr>
          <w:p w:rsidR="0066710C" w:rsidRPr="00A23EEA" w:rsidRDefault="0066710C" w:rsidP="00133E8C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6710C" w:rsidRPr="00A23EEA" w:rsidTr="00133E8C">
        <w:tc>
          <w:tcPr>
            <w:tcW w:w="592" w:type="pct"/>
            <w:vMerge w:val="restart"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13" w:type="pct"/>
          </w:tcPr>
          <w:p w:rsidR="0066710C" w:rsidRPr="00A23EEA" w:rsidRDefault="00EF4250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  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EF4250">
              <w:rPr>
                <w:rFonts w:ascii="Times New Roman" w:hAnsi="Times New Roman" w:cs="Times New Roman"/>
                <w:sz w:val="24"/>
                <w:szCs w:val="24"/>
              </w:rPr>
              <w:t>Счет до 5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EF4250">
              <w:rPr>
                <w:rFonts w:ascii="Times New Roman" w:hAnsi="Times New Roman" w:cs="Times New Roman"/>
                <w:sz w:val="24"/>
                <w:szCs w:val="24"/>
              </w:rPr>
              <w:t xml:space="preserve">Квадрат           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F42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длине  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c>
          <w:tcPr>
            <w:tcW w:w="592" w:type="pct"/>
            <w:vMerge w:val="restart"/>
          </w:tcPr>
          <w:p w:rsidR="008B446B" w:rsidRPr="00A23EEA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3" w:type="pct"/>
          </w:tcPr>
          <w:p w:rsidR="008B446B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4Четырехугольник</w:t>
            </w:r>
            <w:r w:rsidR="00EF42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" w:type="pct"/>
          </w:tcPr>
          <w:p w:rsidR="008B446B" w:rsidRPr="000A4929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EF4250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Число и цифра 6.   </w:t>
            </w:r>
          </w:p>
        </w:tc>
        <w:tc>
          <w:tcPr>
            <w:tcW w:w="395" w:type="pct"/>
          </w:tcPr>
          <w:p w:rsidR="008B446B" w:rsidRPr="000A4929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Составление предмета из треугольников. </w:t>
            </w:r>
          </w:p>
        </w:tc>
        <w:tc>
          <w:tcPr>
            <w:tcW w:w="395" w:type="pct"/>
          </w:tcPr>
          <w:p w:rsidR="008B446B" w:rsidRPr="000A4929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8B446B">
        <w:trPr>
          <w:trHeight w:val="391"/>
        </w:trPr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EF124B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 Трапеция, ромб. </w:t>
            </w:r>
          </w:p>
        </w:tc>
        <w:tc>
          <w:tcPr>
            <w:tcW w:w="395" w:type="pct"/>
          </w:tcPr>
          <w:p w:rsidR="008B446B" w:rsidRPr="000A4929" w:rsidRDefault="008B446B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rPr>
          <w:trHeight w:val="173"/>
        </w:trPr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E11273" w:rsidP="00885B97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Число и цифра 7</w:t>
            </w:r>
            <w:r w:rsidR="0047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" w:type="pct"/>
          </w:tcPr>
          <w:p w:rsidR="008B446B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rPr>
          <w:trHeight w:val="77"/>
        </w:trPr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013" w:type="pct"/>
          </w:tcPr>
          <w:p w:rsidR="0066710C" w:rsidRPr="00A23EEA" w:rsidRDefault="00E11273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Геометрические фигуры.</w:t>
            </w:r>
            <w:r w:rsidR="0047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E11273" w:rsidP="00885B97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Число и цифра 8</w:t>
            </w:r>
            <w:r w:rsidR="0047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Default="00E11273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r w:rsidR="0047358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протяженности. </w:t>
            </w:r>
          </w:p>
          <w:p w:rsidR="00473589" w:rsidRPr="00A23EEA" w:rsidRDefault="00473589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Далеко – близко.27.11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8B446B">
        <w:trPr>
          <w:trHeight w:val="302"/>
        </w:trPr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Измерение сыпучих веществ. 04.12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rPr>
          <w:trHeight w:val="267"/>
        </w:trPr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9F3BF2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Число и цифра 9</w:t>
            </w:r>
            <w:r w:rsidR="00F5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  <w:r w:rsidR="00F50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</w:tcPr>
          <w:p w:rsidR="008B446B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 Деление целого на равные части. 18.12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13" w:type="pct"/>
          </w:tcPr>
          <w:p w:rsidR="00473589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 Измерение протяженности. 25.12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8B446B">
        <w:trPr>
          <w:trHeight w:val="302"/>
        </w:trPr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Календарь. 15.01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rPr>
          <w:trHeight w:val="262"/>
        </w:trPr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 Неделя. 22.01</w:t>
            </w:r>
          </w:p>
        </w:tc>
        <w:tc>
          <w:tcPr>
            <w:tcW w:w="395" w:type="pct"/>
          </w:tcPr>
          <w:p w:rsidR="008B446B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rPr>
          <w:trHeight w:val="285"/>
        </w:trPr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Измерение сыпучих веществ. 29.01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8B446B">
        <w:trPr>
          <w:trHeight w:val="267"/>
        </w:trPr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Число и цифра 0. 05.02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8B446B">
        <w:trPr>
          <w:trHeight w:val="231"/>
        </w:trPr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Число и цифра 10. 12.02</w:t>
            </w:r>
          </w:p>
        </w:tc>
        <w:tc>
          <w:tcPr>
            <w:tcW w:w="395" w:type="pct"/>
          </w:tcPr>
          <w:p w:rsidR="008B446B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46B" w:rsidRPr="00A23EEA" w:rsidTr="00133E8C">
        <w:trPr>
          <w:trHeight w:val="356"/>
        </w:trPr>
        <w:tc>
          <w:tcPr>
            <w:tcW w:w="592" w:type="pct"/>
            <w:vMerge/>
          </w:tcPr>
          <w:p w:rsidR="008B446B" w:rsidRPr="00A23EEA" w:rsidRDefault="008B446B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8B446B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 </w:t>
            </w:r>
            <w:r w:rsidR="008B446B" w:rsidRPr="00A23EEA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395" w:type="pct"/>
          </w:tcPr>
          <w:p w:rsidR="008B446B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Измерение протяженности.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691D93">
        <w:trPr>
          <w:trHeight w:val="337"/>
        </w:trPr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 w:rsidR="00691D93" w:rsidRPr="00A23EE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D93" w:rsidRPr="00A23EEA" w:rsidTr="00691D93">
        <w:trPr>
          <w:trHeight w:val="266"/>
        </w:trPr>
        <w:tc>
          <w:tcPr>
            <w:tcW w:w="592" w:type="pct"/>
            <w:vMerge/>
          </w:tcPr>
          <w:p w:rsidR="00691D93" w:rsidRPr="00A23EEA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91D93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</w:t>
            </w:r>
            <w:r w:rsidR="00691D93" w:rsidRPr="00A23EE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 (месяц).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</w:t>
            </w:r>
          </w:p>
        </w:tc>
        <w:tc>
          <w:tcPr>
            <w:tcW w:w="395" w:type="pct"/>
          </w:tcPr>
          <w:p w:rsidR="00691D93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D93" w:rsidRPr="00A23EEA" w:rsidTr="00133E8C">
        <w:trPr>
          <w:trHeight w:val="260"/>
        </w:trPr>
        <w:tc>
          <w:tcPr>
            <w:tcW w:w="592" w:type="pct"/>
            <w:vMerge/>
          </w:tcPr>
          <w:p w:rsidR="00691D93" w:rsidRPr="00A23EEA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91D93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 </w:t>
            </w:r>
            <w:r w:rsidR="00691D93" w:rsidRPr="00A23EEA">
              <w:rPr>
                <w:rFonts w:ascii="Times New Roman" w:hAnsi="Times New Roman" w:cs="Times New Roman"/>
                <w:sz w:val="24"/>
                <w:szCs w:val="24"/>
              </w:rPr>
              <w:t>Измерение жидкости.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</w:t>
            </w:r>
          </w:p>
        </w:tc>
        <w:tc>
          <w:tcPr>
            <w:tcW w:w="395" w:type="pct"/>
          </w:tcPr>
          <w:p w:rsidR="00691D93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№27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(четырехугольники).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691D93">
        <w:trPr>
          <w:trHeight w:val="338"/>
        </w:trPr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 </w:t>
            </w:r>
            <w:r w:rsidR="00691D93" w:rsidRPr="00A23EE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D93" w:rsidRPr="00A23EEA" w:rsidTr="00133E8C">
        <w:trPr>
          <w:trHeight w:val="231"/>
        </w:trPr>
        <w:tc>
          <w:tcPr>
            <w:tcW w:w="592" w:type="pct"/>
            <w:vMerge/>
          </w:tcPr>
          <w:p w:rsidR="00691D93" w:rsidRPr="00A23EEA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91D93" w:rsidRPr="00A23EEA" w:rsidRDefault="00F50F67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 w:rsidR="00691D93" w:rsidRPr="00A23EE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</w:t>
            </w:r>
          </w:p>
        </w:tc>
        <w:tc>
          <w:tcPr>
            <w:tcW w:w="395" w:type="pct"/>
          </w:tcPr>
          <w:p w:rsidR="00691D93" w:rsidRPr="000A4929" w:rsidRDefault="00691D93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Измерение протяженности.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16.04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 w:val="restart"/>
          </w:tcPr>
          <w:p w:rsidR="0066710C" w:rsidRPr="00A23EEA" w:rsidRDefault="00A060F2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Измерение жидкости.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50F67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Деление целого на равные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A2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5" w:type="pc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rPr>
          <w:trHeight w:val="225"/>
        </w:trPr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B6A2D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№35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</w:tc>
        <w:tc>
          <w:tcPr>
            <w:tcW w:w="395" w:type="pct"/>
            <w:vMerge w:val="restart"/>
          </w:tcPr>
          <w:p w:rsidR="0066710C" w:rsidRPr="000A4929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10C" w:rsidRPr="00A23EEA" w:rsidTr="00133E8C">
        <w:trPr>
          <w:trHeight w:val="360"/>
        </w:trPr>
        <w:tc>
          <w:tcPr>
            <w:tcW w:w="592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pct"/>
          </w:tcPr>
          <w:p w:rsidR="0066710C" w:rsidRPr="00A23EEA" w:rsidRDefault="00FB6A2D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  <w:r w:rsidR="0066710C" w:rsidRPr="00A23EEA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28.05</w:t>
            </w:r>
          </w:p>
        </w:tc>
        <w:tc>
          <w:tcPr>
            <w:tcW w:w="395" w:type="pct"/>
            <w:vMerge/>
          </w:tcPr>
          <w:p w:rsidR="0066710C" w:rsidRPr="00A23EEA" w:rsidRDefault="0066710C" w:rsidP="00A23EEA">
            <w:pPr>
              <w:tabs>
                <w:tab w:val="left" w:pos="-28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10C" w:rsidRPr="00A23EEA" w:rsidTr="00133E8C">
        <w:tc>
          <w:tcPr>
            <w:tcW w:w="592" w:type="pct"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013" w:type="pct"/>
          </w:tcPr>
          <w:p w:rsidR="0066710C" w:rsidRPr="00A23EEA" w:rsidRDefault="0066710C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66710C" w:rsidRPr="000A4929" w:rsidRDefault="00B71B19" w:rsidP="00A23EEA">
            <w:pPr>
              <w:tabs>
                <w:tab w:val="left" w:pos="-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6710C" w:rsidRPr="00A23EEA" w:rsidRDefault="0066710C" w:rsidP="00A23EEA">
      <w:pPr>
        <w:tabs>
          <w:tab w:val="left" w:pos="-284"/>
        </w:tabs>
        <w:ind w:left="10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710C" w:rsidRPr="00D2047E" w:rsidRDefault="0066710C" w:rsidP="0066710C">
      <w:pPr>
        <w:rPr>
          <w:rFonts w:ascii="Times New Roman" w:hAnsi="Times New Roman" w:cs="Times New Roman"/>
          <w:b/>
          <w:color w:val="FF0000"/>
        </w:rPr>
        <w:sectPr w:rsidR="0066710C" w:rsidRPr="00D20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66710C" w:rsidRPr="0066710C" w:rsidRDefault="0066710C" w:rsidP="0066710C">
      <w:pPr>
        <w:rPr>
          <w:rFonts w:ascii="Times New Roman" w:eastAsia="Calibri" w:hAnsi="Times New Roman" w:cs="Times New Roman"/>
          <w:sz w:val="28"/>
          <w:szCs w:val="28"/>
        </w:rPr>
        <w:sectPr w:rsidR="0066710C" w:rsidRPr="0066710C" w:rsidSect="00133E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710C" w:rsidRPr="00E70131" w:rsidRDefault="0066710C" w:rsidP="00D2047E">
      <w:pPr>
        <w:pStyle w:val="a5"/>
        <w:rPr>
          <w:rFonts w:eastAsia="Calibri"/>
          <w:sz w:val="28"/>
          <w:szCs w:val="28"/>
          <w:lang w:eastAsia="en-US"/>
        </w:rPr>
      </w:pPr>
      <w:proofErr w:type="spellStart"/>
      <w:r w:rsidRPr="00E70131">
        <w:rPr>
          <w:b/>
          <w:sz w:val="36"/>
          <w:szCs w:val="36"/>
        </w:rPr>
        <w:lastRenderedPageBreak/>
        <w:t>Учебно</w:t>
      </w:r>
      <w:proofErr w:type="spellEnd"/>
      <w:r w:rsidRPr="00E70131">
        <w:rPr>
          <w:b/>
          <w:sz w:val="36"/>
          <w:szCs w:val="36"/>
        </w:rPr>
        <w:t xml:space="preserve"> – методическое и материально – техническое обеспечение</w:t>
      </w:r>
    </w:p>
    <w:p w:rsidR="0066710C" w:rsidRPr="00E70131" w:rsidRDefault="0066710C" w:rsidP="0066710C">
      <w:pPr>
        <w:rPr>
          <w:rFonts w:ascii="Times New Roman" w:hAnsi="Times New Roman" w:cs="Times New Roman"/>
          <w:b/>
          <w:sz w:val="36"/>
          <w:szCs w:val="36"/>
        </w:rPr>
      </w:pPr>
      <w:r w:rsidRPr="00E70131"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66710C" w:rsidRPr="00E70131" w:rsidRDefault="00140081" w:rsidP="006671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занятий с детьми 5-6 лет  В.П.Новиковой «Математика в детском саду»; «МОЗАИКА- СИНТЕЗ» 2015</w:t>
      </w:r>
    </w:p>
    <w:p w:rsidR="0066710C" w:rsidRPr="00E70131" w:rsidRDefault="00F322AF" w:rsidP="006671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В.П.Новиковой 5-6 лет  «Математика в детском саду»</w:t>
      </w:r>
    </w:p>
    <w:p w:rsidR="0066710C" w:rsidRPr="00E70131" w:rsidRDefault="0066710C" w:rsidP="0066710C">
      <w:pPr>
        <w:pStyle w:val="a5"/>
        <w:rPr>
          <w:rFonts w:eastAsia="Calibri"/>
          <w:b/>
          <w:color w:val="FF0000"/>
          <w:sz w:val="22"/>
          <w:szCs w:val="22"/>
          <w:lang w:eastAsia="en-US"/>
        </w:rPr>
      </w:pPr>
    </w:p>
    <w:p w:rsidR="0066710C" w:rsidRPr="00E70131" w:rsidRDefault="0066710C" w:rsidP="0066710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6710C" w:rsidRPr="00E70131" w:rsidRDefault="0066710C" w:rsidP="0066710C">
      <w:pPr>
        <w:rPr>
          <w:rFonts w:ascii="Times New Roman" w:hAnsi="Times New Roman" w:cs="Times New Roman"/>
          <w:b/>
          <w:sz w:val="36"/>
          <w:szCs w:val="36"/>
        </w:rPr>
      </w:pPr>
    </w:p>
    <w:p w:rsidR="0066710C" w:rsidRPr="00E70131" w:rsidRDefault="0066710C" w:rsidP="0066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0C" w:rsidRPr="008D6810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10">
        <w:rPr>
          <w:rFonts w:ascii="Times New Roman" w:hAnsi="Times New Roman"/>
          <w:b/>
          <w:sz w:val="24"/>
          <w:szCs w:val="24"/>
        </w:rPr>
        <w:t>КАРТА ОЦЕНКИ УРОВНЕЙ ЭФФЕКТИВНОСТИ ПЕДАГОГИЧЕСКИХ ВОЗДЕЙСТВИЙ</w:t>
      </w:r>
    </w:p>
    <w:p w:rsidR="0066710C" w:rsidRPr="008D6810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10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</w:t>
      </w:r>
      <w:r w:rsidRPr="008D6810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66710C" w:rsidRDefault="0066710C" w:rsidP="00667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102"/>
        <w:gridCol w:w="1086"/>
        <w:gridCol w:w="987"/>
        <w:gridCol w:w="974"/>
        <w:gridCol w:w="847"/>
        <w:gridCol w:w="837"/>
        <w:gridCol w:w="936"/>
        <w:gridCol w:w="923"/>
        <w:gridCol w:w="936"/>
        <w:gridCol w:w="923"/>
        <w:gridCol w:w="1063"/>
        <w:gridCol w:w="1054"/>
        <w:gridCol w:w="930"/>
        <w:gridCol w:w="930"/>
        <w:gridCol w:w="662"/>
        <w:gridCol w:w="646"/>
      </w:tblGrid>
      <w:tr w:rsidR="0066710C" w:rsidRPr="0083448C" w:rsidTr="00133E8C">
        <w:tc>
          <w:tcPr>
            <w:tcW w:w="340" w:type="pct"/>
            <w:vMerge w:val="restar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Ф. И. ребенка</w:t>
            </w: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8" w:type="pct"/>
            <w:gridSpan w:val="14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413" w:type="pct"/>
            <w:gridSpan w:val="2"/>
            <w:vMerge w:val="restar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66710C" w:rsidRPr="0083448C" w:rsidTr="00133E8C">
        <w:tc>
          <w:tcPr>
            <w:tcW w:w="340" w:type="pct"/>
            <w:vMerge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616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529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584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себе, о других людях</w:t>
            </w:r>
          </w:p>
        </w:tc>
        <w:tc>
          <w:tcPr>
            <w:tcW w:w="584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объектах окружающего мира, об их свойствах и отношениях</w:t>
            </w:r>
          </w:p>
        </w:tc>
        <w:tc>
          <w:tcPr>
            <w:tcW w:w="665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малой Родите и Отечестве, представлений о социокультурных ценностях нашего народа, об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584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48C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413" w:type="pct"/>
            <w:gridSpan w:val="2"/>
            <w:vMerge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  <w:vMerge w:val="restar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6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9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4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4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4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6710C" w:rsidRPr="0083448C" w:rsidTr="00133E8C">
        <w:tc>
          <w:tcPr>
            <w:tcW w:w="340" w:type="pct"/>
            <w:vMerge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НГ</w:t>
            </w: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48C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0C" w:rsidRPr="0083448C" w:rsidTr="00133E8C">
        <w:tc>
          <w:tcPr>
            <w:tcW w:w="34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10C" w:rsidRDefault="0066710C" w:rsidP="00667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10C" w:rsidRDefault="0066710C" w:rsidP="006671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6710C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66710C" w:rsidSect="00133E8C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66710C" w:rsidRPr="0083448C" w:rsidRDefault="0066710C" w:rsidP="006671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66710C" w:rsidRPr="0083448C" w:rsidRDefault="0066710C" w:rsidP="006671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66710C" w:rsidRPr="0083448C" w:rsidRDefault="0066710C" w:rsidP="0066710C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Развитие интересов детей, любознательности и познавательной мотивации.</w:t>
      </w: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Проявляет разнообразные познавательные интересы (к миру предметов и вещей, миру социальных отношений и своему внутреннему миру), при восприятии нового пытается понять суть происходящего, установить причинно-следственные связи. Вопросы имеют преимущественно причинно-следственный характер, отражает попытки понять существенные связи и отношения в окружающем мире; внимательно выслушивает ответы, соотносит их с системой имеющихся знаний, представлений и суждений.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Преимущественно проявляет познавательные интересы к миру физических явлений. Вопросы имеют причинно-следственный характер, сочетаются с уточняющими вопросами; ответы выслушивает с интересом, выдвигает свои версии ответов, может настаивать на них, ориентируясь на собственный опыт или житейские представления.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83448C">
        <w:rPr>
          <w:rFonts w:ascii="Times New Roman" w:hAnsi="Times New Roman" w:cs="Times New Roman"/>
          <w:sz w:val="28"/>
          <w:szCs w:val="28"/>
        </w:rPr>
        <w:t>. Проявления познавательных интересов неустойчивые, преобладают предметно-ориентированные, утилитарные интересы (интересы обладания предметами или удовлетворения своих утилитарных нужд). Задает вопросы, преимущественно отражающие обыденные связи и отношения; может не проявлять интереса к ответам; настаивает на своих версиях ответов, нередко противореча очевидным фактам.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10C" w:rsidRPr="0083448C" w:rsidRDefault="0066710C" w:rsidP="006671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2. Формирование познавательных действий, становление сознание.</w:t>
      </w:r>
    </w:p>
    <w:p w:rsidR="0066710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83448C">
        <w:rPr>
          <w:rFonts w:ascii="Times New Roman" w:hAnsi="Times New Roman" w:cs="Times New Roman"/>
          <w:sz w:val="28"/>
          <w:szCs w:val="28"/>
        </w:rPr>
        <w:t>. Систематически применяет самостоятельно усвоенные знания и способы деятельности для решения новых задач (проблем), поставленных как взрослым, так и самим ребенком, при этом действует, определяя и сопоставляя свойства предметов и материалов, из которых изготовлены знакомые и малознакомые предметы, ориентируясь на их качества; применяет обследовательские действия для выявления свойств и качеств предметов, использует движения рук по предмету для его обследования, а также глазомер; в деятельности выделяется звено ориентировки.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 xml:space="preserve">Замечает несоответствия, противоречия в окружающей действительности и пытается самостоятельно их разрешить, в </w:t>
      </w:r>
      <w:r w:rsidRPr="0083448C">
        <w:rPr>
          <w:rFonts w:ascii="Times New Roman" w:hAnsi="Times New Roman" w:cs="Times New Roman"/>
          <w:sz w:val="28"/>
          <w:szCs w:val="28"/>
        </w:rPr>
        <w:lastRenderedPageBreak/>
        <w:t>исключительных случаях прибегает к помощи взрослого, например, при недостатке информации описывает объекты с использованием карт-моделей, классифицирует объекты по их свойствам, качествам и назначению, сравнивает объекты по нескольким критериям: по функции, свойствам, качествам, происхождению, объясняет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передвижение, создающих комфорт; выделяет существенные признаки, лежащие в основе родовых обобщений; определяет технологическую цепочку создания некоторых предметов; самостоятельно устанавливает причинно-следственные связи и объясняет их, более сложные – с помощью взрослого; использует систему перцептивных действий в соответствии с выделяемыми признаками объектов. Преобразует способы решения задач (проблем) в зависимости от ситуации, рассматривая это как своеобразное экспериментирование.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>Проявляет исследовательское поведение, систематически стремится самостоятельно установить причинно-следственные связи, получить новые знания об интересующем объекте. Любит экспериментировать, в процессе экспериментирования проявляет яркие познавательные чувства: удивление, сомнение, радость от узнавания нового; стремится самостоятельно экспериментировать для получения нового знания, решения проблемы; способен к мысленному экспериментированию, рассуждает, выдвигает и проверяет гипотезы.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Принимает заинтересованное участие в экспериментировании, организованном взрослым; стремится экспериментировать сам, но нуждается в помощи взрослого; в речи отражает ход и результат экспериментирования, задает вопросы.  Может применять самостоятельно усвоенные знания и способы деятельности для решения новых задач (проблем), поставленных взрослым, в отношении собственной деятельности; испытывает затруднения в применении знаний и способов деятельности.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 xml:space="preserve">Замечает некоторые несоответствия, противоречия в окружающей действительности, попытки их самостоятельного разрешения наблюдаются нечасто, как правило, прибегает к помощи взрослого; выделяет существенные признаки, лежащие в основе родовых обобщений, устанавливает простые причинно-следственные связи с помощью взрослого, объясняет знакомые причинно-следственные связи; использует знакомые перцептивные действия, для приведения их в соответствие с выделяемыми признаками объектов нуждается в помощи взрослого. При необходимости </w:t>
      </w:r>
      <w:r w:rsidRPr="0083448C">
        <w:rPr>
          <w:rFonts w:ascii="Times New Roman" w:hAnsi="Times New Roman" w:cs="Times New Roman"/>
          <w:sz w:val="28"/>
          <w:szCs w:val="28"/>
        </w:rPr>
        <w:lastRenderedPageBreak/>
        <w:t>преобразует способы решения задач (проблем) в зависимости от ситуации, ориентируется на помощь взрослого.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Самостоятельно усвоенные знания и способы деятельности для решения новых задач (проблем) применяет с помощью взрослого. 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>С помощью взрослого замечает некоторые несоответствия, противоречия в окружающей действительности, попытки их самостоятельного разрешения не наблюдаются или наблюдаются очень редко, помощь взрослого в разрешении проблем принимает не всегда; с помощью выделяет существенные признаки, лежащие в основе родовых обобщений и устанавливает некоторые причинно-следственные связи, затрудняется в их объяснении; использует отдельные знакомые перцептивные действия, для проведения их в соответствие с выделяемыми признаками объектов нуждается в помощи взрослого. С определяющей помощью взрослого преобразует способы решения задач (проблем) в зависимости от ситуации.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 xml:space="preserve">Принимает участие в экспериментах, организованных взрослым, но активность не проявляет. В речи отражает эмоции, возникающие в процессе экспериментирования, иногда задает уточняющие вопросы, сам экспериментирование не организует. 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10C" w:rsidRPr="0083448C" w:rsidRDefault="0066710C" w:rsidP="0066710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Развитие воображения и творческой активности.</w:t>
      </w: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Замысел развернуто формулирует до начала деятельности, совершенствует его в процессе изображения, отбирает средства в соответствии с замыслом, воплощает его в соответствии с содержанием запланированного. Имеет устойчивые замыслы в игре, творчески их развивает, обсуждает и реализует замыслы вместе с другими детьми; сюжеты преимущественно имеют общественный  характер или строятся по мотивам литературных или иных сказочных образов; объединяют разные сюжеты в единый ход игры; роли, ролевое взаимодействие, содержание игры разнообразны; речь занимает значительное место в игре; игровые действия осуществляет с разнообразными предметами, широко использует предметы-заместители; реальные действия и предметы заменяет словом – «играет в уме»; осознает необходимость соблюдения правил и выполняет их.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Замысел кратко формулирует до начала деятельности (указывает, что будет делать, но затрудняется содержательно ответить, как будет делать), отбирает некоторые средства в соответствии с замыслом, </w:t>
      </w:r>
      <w:r w:rsidRPr="0083448C">
        <w:rPr>
          <w:rFonts w:ascii="Times New Roman" w:hAnsi="Times New Roman" w:cs="Times New Roman"/>
          <w:sz w:val="28"/>
          <w:szCs w:val="28"/>
        </w:rPr>
        <w:lastRenderedPageBreak/>
        <w:t>результат в целом соответствует замыслу. Замыслы в игре достаточно устойчивы, проявляет творчество в игре; сюжеты имеют как бытовой, так и общественный характер, при их построении использует некоторые сказочные образы; роли, ролевое взаимодействие осуществляет с разнообразными предметами, использует предметы-заместители; реальные действия и предметы может заменять словом; осознает необходимость соблюдения правил и, как правило, выполняет их.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Принимает замысел от взрослого, но при затруднениях его меняет. Замысел не формулирует до начала деятельности, кратко называет в процессе ее выполнения или после получения результата. Выбирает средства безотносительно замысла, результат может не соответствовать замыслу. Замыслы в игре недостаточно устойчивы, игровые проявления стереотипны; замыслы не всегда  возникают до начала игры, как правило, не обсуждаются с другими детьми; сюжеты имеют преимущественно бытовой характер, при их построении использует некоторые сказочные образы; роли, ролевое взаимодействие, содержание игры однообразны; речь используется как вспомогательное игровое средство; игровые действия осуществляет с предметами, редко использует предметы-заместители; реальные действия и предметы редко заменяет словами.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10C" w:rsidRPr="0083448C" w:rsidRDefault="0066710C" w:rsidP="0066710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первичные представлений о себе, других людях (содержание представлений определяется образовательной программой).</w:t>
      </w:r>
    </w:p>
    <w:p w:rsidR="0066710C" w:rsidRPr="0083448C" w:rsidRDefault="0066710C" w:rsidP="0066710C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Имеет четкие, информативные представления; в представлениях отражает эпизоды собственного опыта.  Имеет представление о своей жизнедеятельности: о некоторых своих внешних особенностях, действиях, совместных с другими людьми делах, предпочтениях, половой принадлежности, родителях; выражает свои потребности в отдельных словах и в простой фразе, подкрепляя жестами; вербально и </w:t>
      </w:r>
      <w:proofErr w:type="spellStart"/>
      <w:r w:rsidRPr="0083448C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83448C">
        <w:rPr>
          <w:rFonts w:ascii="Times New Roman" w:hAnsi="Times New Roman" w:cs="Times New Roman"/>
          <w:sz w:val="28"/>
          <w:szCs w:val="28"/>
        </w:rPr>
        <w:t xml:space="preserve"> отражает свой практический опыт.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>Имеет отдельные представления о своей жизнедеятельности; выражает свои потребности в отдельных словах, жестах, позах; с помощью взрослого отражает свой практический опыт.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lastRenderedPageBreak/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Представления недостаточно дифференцированные, отрывочно отражает собственный опыт с помощью взрослого или не отражает.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sz w:val="28"/>
          <w:szCs w:val="28"/>
        </w:rPr>
        <w:t>Имеет нечеткие представления о своей жизнедеятельности (по некоторым аспектам представления могут быть неосознанными или отсутствовать); затрудняется в адекватном выражении своих потребностей, чаще заявляет о них плачем, протестным поведением, не отражает своего практического опыта.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10C" w:rsidRPr="0083448C" w:rsidRDefault="0066710C" w:rsidP="0066710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об объектах окружающего мира, о свойствах в отношениях объектов окружающего мира (содержание представлений определяется образовательной программой).</w:t>
      </w:r>
    </w:p>
    <w:p w:rsidR="0066710C" w:rsidRPr="0083448C" w:rsidRDefault="0066710C" w:rsidP="0066710C">
      <w:pPr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Имеет четкие, информативные представления; в представлениях отражает эпизоды собственного опыта.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Представления недостаточно дифференцированные; отрывочно отражает собственный опыт с помощью взрослого или не отражает.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10C" w:rsidRPr="0083448C" w:rsidRDefault="0066710C" w:rsidP="0066710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 (содержание представлений определяется образовательной программой).</w:t>
      </w:r>
    </w:p>
    <w:p w:rsidR="0066710C" w:rsidRPr="0083448C" w:rsidRDefault="0066710C" w:rsidP="0066710C">
      <w:pPr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 Имеет четкие, информативные представления; в представлениях отражает эпизоды собственного опыта. 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lastRenderedPageBreak/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Представления недостаточно дифференцированные; отрывочно отражает собственный опыт с помощью взрослого или не отражает.</w:t>
      </w:r>
    </w:p>
    <w:p w:rsidR="0066710C" w:rsidRPr="0083448C" w:rsidRDefault="0066710C" w:rsidP="0066710C">
      <w:pPr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66710C" w:rsidRPr="0083448C" w:rsidRDefault="0066710C" w:rsidP="0066710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Формирование первичных представлений об особенностях природы (содержание представлений определяется образовательной программой).</w:t>
      </w:r>
    </w:p>
    <w:p w:rsidR="0066710C" w:rsidRPr="0083448C" w:rsidRDefault="0066710C" w:rsidP="0066710C">
      <w:pPr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6710C" w:rsidRPr="0083448C" w:rsidRDefault="0066710C" w:rsidP="0066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Высокий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 Имеет четкие, информативные представления; в представлениях отражает эпизоды собственного опыта. 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Средний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Имеет фрагментарные, недостаточно обобщенные и информативные представления, собственный опыт активизирует с помощью взрослого.</w:t>
      </w:r>
    </w:p>
    <w:p w:rsidR="0066710C" w:rsidRPr="0083448C" w:rsidRDefault="0066710C" w:rsidP="0066710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448C">
        <w:rPr>
          <w:rFonts w:ascii="Times New Roman" w:hAnsi="Times New Roman" w:cs="Times New Roman"/>
          <w:b/>
          <w:sz w:val="28"/>
          <w:szCs w:val="28"/>
        </w:rPr>
        <w:t>Низкий уровень.</w:t>
      </w:r>
      <w:r w:rsidRPr="0083448C">
        <w:rPr>
          <w:rFonts w:ascii="Times New Roman" w:hAnsi="Times New Roman" w:cs="Times New Roman"/>
          <w:sz w:val="28"/>
          <w:szCs w:val="28"/>
        </w:rPr>
        <w:t xml:space="preserve"> Представления недостаточно дифференцированные; отрывочно отражает собственный опыт с помощью взрослого или не отражает. </w:t>
      </w:r>
    </w:p>
    <w:p w:rsidR="0066710C" w:rsidRDefault="0066710C" w:rsidP="0066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710C" w:rsidRPr="008D6810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СВОДНАЯ ТАБЛИЦА ОЦЕНКИ</w:t>
      </w:r>
      <w:r w:rsidRPr="008D6810">
        <w:rPr>
          <w:rFonts w:ascii="Times New Roman" w:hAnsi="Times New Roman"/>
          <w:b/>
          <w:sz w:val="24"/>
          <w:szCs w:val="24"/>
        </w:rPr>
        <w:t xml:space="preserve"> УРОВНЕЙ ЭФФЕКТИВНОСТИ ПЕДАГОГИЧЕСКИХ ВОЗДЕЙСТВИЙ</w:t>
      </w:r>
      <w:r>
        <w:rPr>
          <w:rFonts w:ascii="Times New Roman" w:hAnsi="Times New Roman"/>
          <w:b/>
          <w:sz w:val="24"/>
          <w:szCs w:val="24"/>
        </w:rPr>
        <w:t xml:space="preserve"> (в %)</w:t>
      </w:r>
    </w:p>
    <w:p w:rsidR="0066710C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710C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6810">
        <w:rPr>
          <w:rFonts w:ascii="Times New Roman" w:hAnsi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/>
          <w:b/>
          <w:sz w:val="24"/>
          <w:szCs w:val="24"/>
        </w:rPr>
        <w:t>Познавательное</w:t>
      </w:r>
      <w:r w:rsidRPr="008D6810"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66710C" w:rsidRPr="008D6810" w:rsidRDefault="0066710C" w:rsidP="006671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группа</w:t>
      </w:r>
    </w:p>
    <w:p w:rsidR="0066710C" w:rsidRDefault="0066710C" w:rsidP="0066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10C" w:rsidRDefault="0066710C" w:rsidP="0066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571"/>
        <w:gridCol w:w="570"/>
        <w:gridCol w:w="570"/>
        <w:gridCol w:w="570"/>
        <w:gridCol w:w="570"/>
        <w:gridCol w:w="572"/>
      </w:tblGrid>
      <w:tr w:rsidR="0066710C" w:rsidRPr="0083448C" w:rsidTr="00133E8C">
        <w:trPr>
          <w:trHeight w:val="605"/>
        </w:trPr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89" w:type="pct"/>
            <w:gridSpan w:val="6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</w:tr>
      <w:tr w:rsidR="0066710C" w:rsidRPr="0083448C" w:rsidTr="00133E8C">
        <w:tc>
          <w:tcPr>
            <w:tcW w:w="3211" w:type="pct"/>
            <w:vMerge w:val="restar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pct"/>
            <w:gridSpan w:val="2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710C" w:rsidRPr="0083448C" w:rsidTr="00133E8C">
        <w:tc>
          <w:tcPr>
            <w:tcW w:w="3211" w:type="pct"/>
            <w:vMerge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8C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себе, о других людях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мира, об их свойствах и отношениях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малой Родите и Отечестве, представлений о социокультурных ценностях нашего народа, об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особенностях природы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0C" w:rsidRPr="0083448C" w:rsidTr="00133E8C">
        <w:tc>
          <w:tcPr>
            <w:tcW w:w="3211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8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6710C" w:rsidRPr="0083448C" w:rsidRDefault="0066710C" w:rsidP="0013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10C" w:rsidRDefault="0066710C" w:rsidP="00667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10C" w:rsidRPr="00E70131" w:rsidRDefault="0066710C" w:rsidP="0066710C">
      <w:pPr>
        <w:rPr>
          <w:rFonts w:ascii="Times New Roman" w:hAnsi="Times New Roman" w:cs="Times New Roman"/>
          <w:b/>
          <w:sz w:val="36"/>
          <w:szCs w:val="36"/>
        </w:rPr>
      </w:pPr>
    </w:p>
    <w:p w:rsidR="00E27BF4" w:rsidRDefault="00E27BF4"/>
    <w:p w:rsidR="0066710C" w:rsidRDefault="0066710C"/>
    <w:p w:rsidR="0066710C" w:rsidRDefault="0066710C"/>
    <w:p w:rsidR="0066710C" w:rsidRDefault="0066710C"/>
    <w:p w:rsidR="0066710C" w:rsidRDefault="0066710C"/>
    <w:p w:rsidR="0066710C" w:rsidRDefault="0066710C"/>
    <w:p w:rsidR="0066710C" w:rsidRDefault="0066710C"/>
    <w:p w:rsidR="0066710C" w:rsidRDefault="0066710C" w:rsidP="006671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 образовательная область</w:t>
      </w:r>
    </w:p>
    <w:p w:rsidR="0066710C" w:rsidRDefault="0066710C" w:rsidP="006671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«Познавательное развитие- ФЭМП»</w:t>
      </w:r>
    </w:p>
    <w:p w:rsidR="0066710C" w:rsidRDefault="0066710C" w:rsidP="00667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404"/>
        <w:gridCol w:w="4603"/>
        <w:gridCol w:w="15"/>
        <w:gridCol w:w="2493"/>
        <w:gridCol w:w="1692"/>
      </w:tblGrid>
      <w:tr w:rsidR="00133E8C" w:rsidTr="00096388">
        <w:tc>
          <w:tcPr>
            <w:tcW w:w="1404" w:type="dxa"/>
          </w:tcPr>
          <w:p w:rsidR="0015076F" w:rsidRDefault="0015076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8" w:type="dxa"/>
            <w:gridSpan w:val="2"/>
          </w:tcPr>
          <w:p w:rsidR="0015076F" w:rsidRDefault="0015076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                 </w:t>
            </w:r>
            <w:r w:rsidR="0015076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93" w:type="dxa"/>
          </w:tcPr>
          <w:p w:rsidR="00133E8C" w:rsidRDefault="0015076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692" w:type="dxa"/>
          </w:tcPr>
          <w:p w:rsidR="0015076F" w:rsidRDefault="0015076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15076F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«Счет до 5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Pr="00636CE2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101101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01">
              <w:rPr>
                <w:rFonts w:ascii="Times New Roman" w:hAnsi="Times New Roman"/>
                <w:sz w:val="24"/>
                <w:szCs w:val="24"/>
              </w:rPr>
              <w:t>У</w:t>
            </w:r>
            <w:r w:rsidR="0015076F">
              <w:rPr>
                <w:rFonts w:ascii="Times New Roman" w:hAnsi="Times New Roman"/>
                <w:sz w:val="24"/>
                <w:szCs w:val="24"/>
              </w:rPr>
              <w:t>пражнять в счете до 5; закреплять умение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 «сбоку».</w:t>
            </w:r>
          </w:p>
        </w:tc>
        <w:tc>
          <w:tcPr>
            <w:tcW w:w="2493" w:type="dxa"/>
          </w:tcPr>
          <w:p w:rsidR="00133E8C" w:rsidRDefault="0015076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15076F" w:rsidRDefault="0015076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в корзину»</w:t>
            </w:r>
          </w:p>
          <w:p w:rsidR="003D119D" w:rsidRPr="00101101" w:rsidRDefault="003D119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«Что, где?»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C3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281BC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6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3D119D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«Квадрат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D119D" w:rsidRPr="00101101" w:rsidRDefault="003D119D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квадрат из счетных палочек; упражнять в счете в пределах 5, учить соотносить число с цифрой или карточкой с кружками; учить ориентироваться на листе бумаги, обозначать направление движения словами: «справа», «слева», «сверху», «внизу».</w:t>
            </w:r>
          </w:p>
          <w:p w:rsidR="00133E8C" w:rsidRPr="00101101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101101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3D119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«Сделай фигуру»</w:t>
            </w:r>
          </w:p>
          <w:p w:rsidR="003D119D" w:rsidRDefault="003D119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3D119D" w:rsidRDefault="003D119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«Фигуры высшего пилотажа»</w:t>
            </w:r>
          </w:p>
          <w:p w:rsidR="003D119D" w:rsidRPr="00101101" w:rsidRDefault="006E48F1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«Покажи столько же»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C3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281BC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66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НОД- 3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6E48F1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«Сравнение предметов по длине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E48F1" w:rsidRPr="00101101" w:rsidRDefault="006E48F1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 путем складывания пополам и с помощью условной мерки; упражнять в счете в пределах 5; сравнивать число – путем наложения без счета; учить увеличивать число на единицу; формировать представление о том, что число не зависит от величины и цвета</w:t>
            </w:r>
            <w:r w:rsidR="00BF07C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редмета.</w:t>
            </w:r>
          </w:p>
          <w:p w:rsidR="00133E8C" w:rsidRPr="00101101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101101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6E48F1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«Какие стороны у квадрата?»</w:t>
            </w:r>
          </w:p>
          <w:p w:rsidR="006E48F1" w:rsidRDefault="006E48F1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6E48F1" w:rsidRDefault="006E48F1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скорей»</w:t>
            </w:r>
          </w:p>
          <w:p w:rsidR="006E48F1" w:rsidRDefault="006E48F1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«Какой цифры не стало?»</w:t>
            </w:r>
          </w:p>
          <w:p w:rsidR="006E48F1" w:rsidRPr="00101101" w:rsidRDefault="006E48F1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«Соберем букет»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66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НОД- 4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="00BF07C7">
              <w:rPr>
                <w:rFonts w:ascii="Times New Roman" w:hAnsi="Times New Roman"/>
                <w:b/>
                <w:sz w:val="24"/>
                <w:szCs w:val="24"/>
              </w:rPr>
              <w:t>ма: «Четырехугольник</w:t>
            </w: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tabs>
                <w:tab w:val="right" w:pos="2491"/>
              </w:tabs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BF07C7" w:rsidP="00133E8C">
            <w:pPr>
              <w:tabs>
                <w:tab w:val="right" w:pos="24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признаками четырехугольника; учить ориентироваться в пространстве, отражать в речи направление: «слева», «справа»; закреплять названия частей суток: «утро», «вечер», «день», «ночь».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A3292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четырехугольииком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2920" w:rsidRDefault="00A3292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A32920" w:rsidRDefault="00A3292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«Где правая, где левая?»</w:t>
            </w:r>
          </w:p>
          <w:p w:rsidR="00A32920" w:rsidRDefault="00A3292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с палочками»</w:t>
            </w:r>
          </w:p>
          <w:p w:rsidR="00A32920" w:rsidRDefault="00A3292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«Отгадай, что мы делаем?»</w:t>
            </w:r>
          </w:p>
          <w:p w:rsidR="00A32920" w:rsidRPr="0075287D" w:rsidRDefault="00A3292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где?»</w:t>
            </w:r>
          </w:p>
        </w:tc>
        <w:tc>
          <w:tcPr>
            <w:tcW w:w="1692" w:type="dxa"/>
          </w:tcPr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385D33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gridSpan w:val="2"/>
          </w:tcPr>
          <w:p w:rsidR="00133E8C" w:rsidRPr="0075287D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ОКТЯБРЬ</w:t>
            </w:r>
          </w:p>
        </w:tc>
        <w:tc>
          <w:tcPr>
            <w:tcW w:w="2493" w:type="dxa"/>
          </w:tcPr>
          <w:p w:rsidR="00FD34B3" w:rsidRPr="0075287D" w:rsidRDefault="00FD34B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88" w:rsidTr="00096388">
        <w:trPr>
          <w:trHeight w:val="2951"/>
        </w:trPr>
        <w:tc>
          <w:tcPr>
            <w:tcW w:w="1404" w:type="dxa"/>
          </w:tcPr>
          <w:p w:rsidR="00096388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НОД- 5</w:t>
            </w:r>
          </w:p>
          <w:p w:rsidR="00096388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02.10.2018</w:t>
            </w:r>
            <w:r w:rsidR="00096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096388" w:rsidRDefault="0009638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 Число и цифра 6</w:t>
            </w: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96388" w:rsidRDefault="0009638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096388" w:rsidRPr="0075287D" w:rsidRDefault="00096388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75287D">
              <w:rPr>
                <w:rFonts w:ascii="Times New Roman" w:hAnsi="Times New Roman"/>
                <w:sz w:val="24"/>
                <w:szCs w:val="24"/>
              </w:rPr>
              <w:t xml:space="preserve"> Познакомить с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анием числа 6; учить называть числительные по порядку, правильно соотносить числительные с предметами, словами определять положение предмета; «рядом», «сбоку», находить в окружении предметы четырехугольной формы.</w:t>
            </w:r>
          </w:p>
          <w:p w:rsidR="00096388" w:rsidRDefault="0009638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096388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</w:t>
            </w:r>
          </w:p>
          <w:p w:rsidR="00096388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числом 6.</w:t>
            </w:r>
          </w:p>
          <w:p w:rsidR="00096388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096388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ошибись»</w:t>
            </w:r>
          </w:p>
          <w:p w:rsidR="00096388" w:rsidRDefault="0009638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назовет»</w:t>
            </w:r>
          </w:p>
        </w:tc>
        <w:tc>
          <w:tcPr>
            <w:tcW w:w="1692" w:type="dxa"/>
          </w:tcPr>
          <w:p w:rsidR="00096388" w:rsidRDefault="00096388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096388" w:rsidRPr="00385D33" w:rsidRDefault="00096388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096388" w:rsidRPr="00385D33" w:rsidRDefault="00096388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НОД- 6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FD34B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«Составление предмета из треугольников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D34B3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FD34B3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конструкцию из 4 равнобедренных треугольников, ориентироваться на листе бумаги, словами называть направление: «слева», «справа», «вверху», «внизу»; упражнять в счете в пределах 6; развивать воображение.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FD34B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</w:t>
            </w:r>
          </w:p>
          <w:p w:rsidR="00FD34B3" w:rsidRDefault="00FD34B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«Рыбки в аквариуме»</w:t>
            </w:r>
          </w:p>
          <w:p w:rsidR="00FD34B3" w:rsidRDefault="00FD34B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FD34B3" w:rsidRDefault="00FD34B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 с яблоками»</w:t>
            </w:r>
          </w:p>
        </w:tc>
        <w:tc>
          <w:tcPr>
            <w:tcW w:w="1692" w:type="dxa"/>
          </w:tcPr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33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A6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НОД- 7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F74DDF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«Трапеция, ромб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74DDF" w:rsidRPr="0075287D" w:rsidRDefault="00F74DDF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классифицировать фигуры по разным признакам; познакомить с трапецией и ромбом; упражнять  в счете в пределах 6; учить определять длину предмета на глаз.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F74DD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«Классификация фигур»</w:t>
            </w:r>
          </w:p>
          <w:p w:rsidR="004A513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4A513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знает – пусть дальше считает»</w:t>
            </w:r>
          </w:p>
          <w:p w:rsidR="004A513D" w:rsidRPr="0075287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</w:p>
        </w:tc>
        <w:tc>
          <w:tcPr>
            <w:tcW w:w="1692" w:type="dxa"/>
          </w:tcPr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385D33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НОД- 8</w:t>
            </w:r>
          </w:p>
          <w:p w:rsidR="00133E8C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23.10.201</w:t>
            </w:r>
            <w:r w:rsidR="009F3B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4A513D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«Число и цифра 7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4A513D">
              <w:rPr>
                <w:rFonts w:ascii="Times New Roman" w:hAnsi="Times New Roman"/>
                <w:sz w:val="24"/>
                <w:szCs w:val="24"/>
              </w:rPr>
              <w:t xml:space="preserve"> Познакомить с образованием числа 7 и цифрой 7; учить считать в пределах 7, соотносить цифру с числом; упражнять в ориентировке на ограниченной плоскости (слова «слева», «справа»).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числом 7.</w:t>
            </w:r>
          </w:p>
          <w:p w:rsidR="004A513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4A513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кусочек сыра»</w:t>
            </w:r>
          </w:p>
          <w:p w:rsidR="004A513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«Что, где?»</w:t>
            </w:r>
          </w:p>
          <w:p w:rsidR="004A513D" w:rsidRPr="0075287D" w:rsidRDefault="004A513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фигуру»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385D33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НОД- 9</w:t>
            </w:r>
          </w:p>
          <w:p w:rsidR="00133E8C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9F3B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4A513D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«Геометрические фигуры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75287D">
              <w:rPr>
                <w:rFonts w:ascii="Times New Roman" w:hAnsi="Times New Roman"/>
                <w:sz w:val="24"/>
                <w:szCs w:val="24"/>
              </w:rPr>
              <w:t>Упражнят</w:t>
            </w:r>
            <w:r w:rsidR="006C6B96">
              <w:rPr>
                <w:rFonts w:ascii="Times New Roman" w:hAnsi="Times New Roman"/>
                <w:sz w:val="24"/>
                <w:szCs w:val="24"/>
              </w:rPr>
              <w:t>ь в счете в пределах 7; учить составлять четырехугольник из счетных палочек; учить узнавать геометрические фигуры в окружающих предметах; закреплять понятия: «вчера», «сегодня», «завтра».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6C6B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Упражнения:</w:t>
            </w:r>
          </w:p>
          <w:p w:rsidR="006C6B96" w:rsidRDefault="006C6B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«Сделай фигуру»</w:t>
            </w:r>
          </w:p>
          <w:p w:rsidR="006C6B96" w:rsidRDefault="006C6B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«Наведи порядок»</w:t>
            </w:r>
          </w:p>
          <w:p w:rsidR="006C6B96" w:rsidRDefault="006C6B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6C6B96" w:rsidRDefault="006C6B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принесет?»</w:t>
            </w:r>
          </w:p>
          <w:p w:rsidR="006C6B96" w:rsidRPr="0075287D" w:rsidRDefault="006C6B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«Вчера, сегодня, завтра»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385D33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gridSpan w:val="2"/>
          </w:tcPr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НОЯБРЬ</w:t>
            </w:r>
          </w:p>
        </w:tc>
        <w:tc>
          <w:tcPr>
            <w:tcW w:w="2493" w:type="dxa"/>
          </w:tcPr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НОД- 10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6C6B96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«Число и цифра 8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75287D">
              <w:rPr>
                <w:rFonts w:ascii="Times New Roman" w:hAnsi="Times New Roman"/>
                <w:sz w:val="24"/>
                <w:szCs w:val="24"/>
              </w:rPr>
              <w:t xml:space="preserve"> Познакомить с об</w:t>
            </w:r>
            <w:r w:rsidR="006C6B96">
              <w:rPr>
                <w:rFonts w:ascii="Times New Roman" w:hAnsi="Times New Roman"/>
                <w:sz w:val="24"/>
                <w:szCs w:val="24"/>
              </w:rPr>
              <w:t xml:space="preserve">разованием числа и цифрой 8; учить соотносить </w:t>
            </w:r>
            <w:r w:rsidR="006C6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цифру с числом; </w:t>
            </w:r>
            <w:r w:rsidR="00EC0496">
              <w:rPr>
                <w:rFonts w:ascii="Times New Roman" w:hAnsi="Times New Roman"/>
                <w:sz w:val="24"/>
                <w:szCs w:val="24"/>
              </w:rPr>
              <w:t>уметь считать в пределах 8; закреплять временные представления: «утро – вечер», «день – ночь»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EC04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 с числом 8</w:t>
            </w:r>
          </w:p>
          <w:p w:rsidR="00EC0496" w:rsidRDefault="00EC04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EC0496" w:rsidRDefault="00EC04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«Какой цифры не стало?»</w:t>
            </w:r>
          </w:p>
          <w:p w:rsidR="00EC0496" w:rsidRDefault="00EC04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изменилось»</w:t>
            </w:r>
          </w:p>
          <w:p w:rsidR="00EC0496" w:rsidRPr="0075287D" w:rsidRDefault="00EC0496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В.П.Новикова</w:t>
            </w:r>
          </w:p>
          <w:p w:rsidR="00133E8C" w:rsidRPr="00385D33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385D33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НОД- 11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B82F0E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«Измерение по протяженности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82F0E" w:rsidRPr="0075287D" w:rsidRDefault="00B82F0E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измерять длину предмета с помощью условной мерки; упражнять в счете в пределах 7, учить видоизменять фигуру путем добавления счетных палочек.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B82F0E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«Сделай по- другому»</w:t>
            </w:r>
          </w:p>
          <w:p w:rsidR="00B82F0E" w:rsidRDefault="00B82F0E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B82F0E" w:rsidRDefault="00B82F0E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«Какой цифры не стало?»</w:t>
            </w:r>
          </w:p>
          <w:p w:rsidR="00B82F0E" w:rsidRDefault="00B82F0E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«Скольким куклам завяжем бантики?»</w:t>
            </w:r>
          </w:p>
          <w:p w:rsidR="00B82F0E" w:rsidRDefault="00B82F0E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«Какая команда быстрее соберется?»</w:t>
            </w:r>
          </w:p>
          <w:p w:rsidR="00B82F0E" w:rsidRPr="0075287D" w:rsidRDefault="00B82F0E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за чем?»</w:t>
            </w:r>
          </w:p>
        </w:tc>
        <w:tc>
          <w:tcPr>
            <w:tcW w:w="1692" w:type="dxa"/>
          </w:tcPr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</w:tc>
      </w:tr>
      <w:tr w:rsidR="00133E8C" w:rsidTr="00303F4C">
        <w:trPr>
          <w:trHeight w:val="2543"/>
        </w:trPr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НОД- 12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B82F0E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«Далеко - близко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82F0E" w:rsidRPr="0075287D" w:rsidRDefault="00B82F0E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делить квадрат на 4 части путем его складывания по диагонали, составлять предмет из 4 частей, измерять протяженностьс помощью условной мерки; развивать представления о расстоянии (</w:t>
            </w:r>
            <w:r w:rsidR="00BB7A8C">
              <w:rPr>
                <w:rFonts w:ascii="Times New Roman" w:hAnsi="Times New Roman"/>
                <w:sz w:val="24"/>
                <w:szCs w:val="24"/>
              </w:rPr>
              <w:t>«далеко», «близко»).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</w:t>
            </w:r>
          </w:p>
          <w:p w:rsidR="00BB7A8C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«Раздели квадрат»</w:t>
            </w:r>
          </w:p>
          <w:p w:rsidR="00BB7A8C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BB7A8C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ошибись»</w:t>
            </w:r>
          </w:p>
          <w:p w:rsidR="00BB7A8C" w:rsidRPr="0075287D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ближе?»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  <w:tr w:rsidR="00303F4C" w:rsidTr="00096388">
        <w:trPr>
          <w:trHeight w:val="213"/>
        </w:trPr>
        <w:tc>
          <w:tcPr>
            <w:tcW w:w="1404" w:type="dxa"/>
          </w:tcPr>
          <w:p w:rsidR="00303F4C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  <w:gridSpan w:val="2"/>
          </w:tcPr>
          <w:p w:rsidR="00303F4C" w:rsidRDefault="009F3BF2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93" w:type="dxa"/>
          </w:tcPr>
          <w:p w:rsidR="00303F4C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303F4C" w:rsidRDefault="00303F4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НОД- 13</w:t>
            </w:r>
          </w:p>
          <w:p w:rsidR="00133E8C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18" w:type="dxa"/>
            <w:gridSpan w:val="2"/>
          </w:tcPr>
          <w:p w:rsidR="00133E8C" w:rsidRPr="00636CE2" w:rsidRDefault="00BB7A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«Измерение сыпучих веществ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BB7A8C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измерять сыпучие вещества с помощью условной мерки; упражнять в счете в пределах 8;  развивать умение конструировать из заданных палочек, сравни</w:t>
            </w:r>
            <w:r w:rsidR="002018E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ать предметы по длине, обозначать словами результаты сравнения («длиннее – короче», «равные по длине»), ориентироваться в пространстве; развивать воображение.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33E8C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  <w:p w:rsidR="00BB7A8C" w:rsidRDefault="00BB7A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гороха в миске?»</w:t>
            </w:r>
          </w:p>
          <w:p w:rsidR="002018E0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2018E0" w:rsidRPr="0075287D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пару»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</w:tr>
      <w:tr w:rsidR="00133E8C" w:rsidTr="00096388">
        <w:tc>
          <w:tcPr>
            <w:tcW w:w="1404" w:type="dxa"/>
          </w:tcPr>
          <w:p w:rsidR="009F3BF2" w:rsidRDefault="009F3BF2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НОД- 14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9F3BF2" w:rsidRDefault="009F3BF2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ДЕКАБРЬ</w:t>
            </w:r>
          </w:p>
          <w:p w:rsidR="00133E8C" w:rsidRPr="00636CE2" w:rsidRDefault="002018E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«Число и цифра 9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018E0" w:rsidRDefault="002018E0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9 и цифрой 9; упражнять в счете в пределах 9; учить увеличивать числа на один, уметь сравнивать предметы по толщине, объяснить словами результат сравнения: «толще – тоньше», «равные по толщине».</w:t>
            </w:r>
          </w:p>
          <w:p w:rsidR="002018E0" w:rsidRPr="0075287D" w:rsidRDefault="002018E0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числом 9</w:t>
            </w:r>
          </w:p>
          <w:p w:rsidR="002018E0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2018E0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назовет?»</w:t>
            </w:r>
          </w:p>
          <w:p w:rsidR="002018E0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«Книги на полке»</w:t>
            </w:r>
          </w:p>
          <w:p w:rsidR="002018E0" w:rsidRPr="0075287D" w:rsidRDefault="002018E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сколько шагов»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НОД- 15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03F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636CE2" w:rsidRDefault="00DA6D1B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«Деление целого на равные части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A6D1B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DA6D1B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делить целое на равные части,  показывать  и называть части: «одна вторая», «одна четвертая», «половина»; закреплять понимание, что часть меньше целого, целое больше части.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DA6D1B" w:rsidRDefault="00DA6D1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</w:t>
            </w:r>
          </w:p>
          <w:p w:rsidR="00133E8C" w:rsidRDefault="00DA6D1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«Делим торт»</w:t>
            </w:r>
          </w:p>
          <w:p w:rsidR="00DA6D1B" w:rsidRDefault="00DA6D1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</w:p>
          <w:p w:rsidR="00DA6D1B" w:rsidRPr="0075287D" w:rsidRDefault="00DA6D1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«Найди свой домик»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Стр.40</w:t>
            </w:r>
          </w:p>
        </w:tc>
      </w:tr>
      <w:tr w:rsidR="00133E8C" w:rsidTr="00303F4C">
        <w:trPr>
          <w:trHeight w:val="2489"/>
        </w:trPr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НОД- 16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636CE2" w:rsidRDefault="00DA6D1B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«Измерение</w:t>
            </w:r>
            <w:r w:rsidR="00A66AA5">
              <w:rPr>
                <w:rFonts w:ascii="Times New Roman" w:hAnsi="Times New Roman"/>
                <w:b/>
                <w:sz w:val="24"/>
                <w:szCs w:val="24"/>
              </w:rPr>
              <w:t xml:space="preserve"> протяженности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A6D1B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DA6D1B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измерении протяженности с помощью условной мерки; упражнять в счете в пределах 8; </w:t>
            </w:r>
            <w:r w:rsidR="00633979">
              <w:rPr>
                <w:rFonts w:ascii="Times New Roman" w:hAnsi="Times New Roman"/>
                <w:sz w:val="24"/>
                <w:szCs w:val="24"/>
              </w:rPr>
              <w:t>развивать логическое мышление.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633979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</w:t>
            </w:r>
          </w:p>
          <w:p w:rsidR="00633979" w:rsidRDefault="00633979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633979" w:rsidRDefault="00633979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фонарик»</w:t>
            </w:r>
          </w:p>
          <w:p w:rsidR="00633979" w:rsidRDefault="00633979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633979" w:rsidRDefault="00633979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 с яблоками»</w:t>
            </w:r>
          </w:p>
          <w:p w:rsidR="00633979" w:rsidRDefault="00633979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  <w:p w:rsidR="00303F4C" w:rsidRPr="0075287D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303F4C" w:rsidTr="00096388">
        <w:trPr>
          <w:trHeight w:val="267"/>
        </w:trPr>
        <w:tc>
          <w:tcPr>
            <w:tcW w:w="1404" w:type="dxa"/>
          </w:tcPr>
          <w:p w:rsidR="00303F4C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303F4C" w:rsidRDefault="00AE722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08" w:type="dxa"/>
            <w:gridSpan w:val="2"/>
          </w:tcPr>
          <w:p w:rsidR="00303F4C" w:rsidRDefault="00303F4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303F4C" w:rsidRDefault="00303F4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НОД- 17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  <w:r w:rsidR="004F2F6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636CE2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1815A3">
              <w:rPr>
                <w:rFonts w:ascii="Times New Roman" w:hAnsi="Times New Roman"/>
                <w:b/>
                <w:sz w:val="24"/>
                <w:szCs w:val="24"/>
              </w:rPr>
              <w:t>: «Календарь</w:t>
            </w: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815A3" w:rsidRPr="0075287D" w:rsidRDefault="001815A3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в счете в пределах 9; продолжать учить различать и называть геометрические фигуры.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1815A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календарях</w:t>
            </w:r>
          </w:p>
          <w:p w:rsidR="001815A3" w:rsidRPr="0075287D" w:rsidRDefault="001815A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фигуру»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</w:tr>
      <w:tr w:rsidR="00133E8C" w:rsidTr="00096388">
        <w:tc>
          <w:tcPr>
            <w:tcW w:w="1404" w:type="dxa"/>
          </w:tcPr>
          <w:p w:rsidR="00AE7223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НОД- 18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AE7223" w:rsidRDefault="00AE7223" w:rsidP="00133E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ЯНВАРЬ</w:t>
            </w:r>
          </w:p>
          <w:p w:rsidR="00133E8C" w:rsidRPr="00636CE2" w:rsidRDefault="001815A3" w:rsidP="00133E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«Неделя</w:t>
            </w:r>
            <w:r w:rsidR="00133E8C" w:rsidRPr="00636C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CE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815A3" w:rsidRPr="0075287D" w:rsidRDefault="001815A3" w:rsidP="0013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дней недели; закреплять знание названия частей суток («утро», «день», «вечер», «ночь»); упражнять в измерении</w:t>
            </w:r>
            <w:r w:rsidR="00B15458">
              <w:rPr>
                <w:rFonts w:ascii="Times New Roman" w:hAnsi="Times New Roman"/>
                <w:sz w:val="24"/>
                <w:szCs w:val="24"/>
              </w:rPr>
              <w:t xml:space="preserve"> предмета, умении показать часть, целое.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днях недели</w:t>
            </w:r>
          </w:p>
          <w:p w:rsidR="00B15458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«Сколько частей получится»</w:t>
            </w:r>
          </w:p>
          <w:p w:rsidR="00B15458" w:rsidRPr="0075287D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«Части суток»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</w:tc>
      </w:tr>
      <w:tr w:rsidR="00133E8C" w:rsidTr="004F2F67">
        <w:trPr>
          <w:trHeight w:val="2525"/>
        </w:trPr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НОД- 19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AD7192" w:rsidRDefault="00B1545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«Измерение сыпучих веществ</w:t>
            </w:r>
            <w:r w:rsidR="00133E8C" w:rsidRPr="00AD71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AD719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Default="00B15458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крупы с помощью условной мерки;  упражнять в счете в пределах 9; называть дни недели по порядку; формировать представление о том, что число не зависит от расположения предметов.</w:t>
            </w: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B15458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«Сколько птичек можно накормить?»</w:t>
            </w:r>
          </w:p>
          <w:p w:rsidR="00B15458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B15458" w:rsidRDefault="00B1545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«Живая неделя»</w:t>
            </w:r>
          </w:p>
          <w:p w:rsidR="00B15458" w:rsidRPr="0075287D" w:rsidRDefault="00207FC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«Где больше?»</w:t>
            </w:r>
          </w:p>
        </w:tc>
        <w:tc>
          <w:tcPr>
            <w:tcW w:w="1692" w:type="dxa"/>
          </w:tcPr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68"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</w:tr>
      <w:tr w:rsidR="004F2F67" w:rsidTr="00096388">
        <w:trPr>
          <w:trHeight w:val="213"/>
        </w:trPr>
        <w:tc>
          <w:tcPr>
            <w:tcW w:w="1404" w:type="dxa"/>
          </w:tcPr>
          <w:p w:rsidR="004F2F67" w:rsidRDefault="004F2F6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4F2F67" w:rsidRDefault="00AE722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08" w:type="dxa"/>
            <w:gridSpan w:val="2"/>
          </w:tcPr>
          <w:p w:rsidR="004F2F67" w:rsidRDefault="004F2F6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F2F67" w:rsidRPr="00FC2268" w:rsidRDefault="004F2F67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НОД- 20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207FC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«Число и цифра 0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207FC8" w:rsidRPr="0075287D" w:rsidRDefault="00207FC8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0; упражнять в счете; формировать представление о возрасте; развивать умение находить соответствие цвета с числовым значением и цифрой,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предметы по высоте, соотносить цифру с числом.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207FC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Знакомство с нулем</w:t>
            </w:r>
          </w:p>
          <w:p w:rsidR="00207FC8" w:rsidRDefault="00207FC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пару»</w:t>
            </w:r>
          </w:p>
          <w:p w:rsidR="00207FC8" w:rsidRPr="0075287D" w:rsidRDefault="00207FC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</w:t>
            </w:r>
          </w:p>
        </w:tc>
      </w:tr>
      <w:tr w:rsidR="00133E8C" w:rsidTr="00096388">
        <w:tc>
          <w:tcPr>
            <w:tcW w:w="1404" w:type="dxa"/>
          </w:tcPr>
          <w:p w:rsidR="00AE7223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НОД- 21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AE7223" w:rsidRDefault="00AE722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ФЕВРАЛЬ</w:t>
            </w:r>
          </w:p>
          <w:p w:rsidR="00133E8C" w:rsidRPr="00557D02" w:rsidRDefault="00207FC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«Число и цифра 10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207FC8" w:rsidRPr="0075287D" w:rsidRDefault="00207FC8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образованием числа 10; учить считать в пределах 10, соотносить цифры с числом; упражнять в обратном счете; </w:t>
            </w:r>
            <w:r w:rsidR="003B24CF">
              <w:rPr>
                <w:rFonts w:ascii="Times New Roman" w:hAnsi="Times New Roman"/>
                <w:sz w:val="24"/>
                <w:szCs w:val="24"/>
              </w:rPr>
              <w:t>учить составлять узор из геометрических фигур; развивать воображение.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3B24C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цифрой 10</w:t>
            </w:r>
          </w:p>
          <w:p w:rsidR="003B24CF" w:rsidRDefault="003B24C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«Рисунок на ткани»</w:t>
            </w:r>
          </w:p>
          <w:p w:rsidR="003B24CF" w:rsidRDefault="003B24C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«Игра с кубом»</w:t>
            </w:r>
          </w:p>
          <w:p w:rsidR="003B24CF" w:rsidRPr="0075287D" w:rsidRDefault="003B24C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НОД- 22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3B24CF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«Месяц»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B24CF" w:rsidRPr="0075287D" w:rsidRDefault="003B24CF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последовательно дни недели; познакомить с понятием «месяц» (состоит из 4 недель, один месяц следует за другим); упражнять в классификации геометрических фигур по разным признакам; закреплять знание названий дней недели.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3B24C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месяце</w:t>
            </w:r>
          </w:p>
          <w:p w:rsidR="003B24CF" w:rsidRDefault="003B24C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«Классификация фигур»</w:t>
            </w:r>
          </w:p>
          <w:p w:rsidR="003B24CF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317143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скорей»</w:t>
            </w:r>
          </w:p>
          <w:p w:rsidR="00317143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порядку стройся!»</w:t>
            </w:r>
          </w:p>
          <w:p w:rsidR="00317143" w:rsidRPr="0075287D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</w:tr>
      <w:tr w:rsidR="00133E8C" w:rsidTr="004F2F67">
        <w:trPr>
          <w:trHeight w:val="3360"/>
        </w:trPr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НОД- 23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17143">
              <w:rPr>
                <w:rFonts w:ascii="Times New Roman" w:hAnsi="Times New Roman"/>
                <w:b/>
                <w:sz w:val="24"/>
                <w:szCs w:val="24"/>
              </w:rPr>
              <w:t>: «Измерение протяженности</w:t>
            </w: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17143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75287D">
              <w:rPr>
                <w:rFonts w:ascii="Times New Roman" w:hAnsi="Times New Roman"/>
                <w:sz w:val="24"/>
                <w:szCs w:val="24"/>
              </w:rPr>
              <w:t xml:space="preserve"> Упражнять </w:t>
            </w:r>
            <w:r w:rsidR="00317143">
              <w:rPr>
                <w:rFonts w:ascii="Times New Roman" w:hAnsi="Times New Roman"/>
                <w:sz w:val="24"/>
                <w:szCs w:val="24"/>
              </w:rPr>
              <w:t>в измерении протяженности с помощью условной мерки, в счете в пределах 10; учить соотносить число с цифрой, различать количественный и порядковый счет, отвечать на вопросы «сколько?», «который?», составлять число из единиц; развивать умение считать с помощью тактильного анализатора.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</w:t>
            </w:r>
          </w:p>
          <w:p w:rsidR="00317143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317143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узнать, где мерка уложится 4 раза?»</w:t>
            </w:r>
          </w:p>
          <w:p w:rsidR="00317143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317143" w:rsidRDefault="0031714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«Кислое и сладкое яблоки»</w:t>
            </w:r>
          </w:p>
          <w:p w:rsidR="00A30F2B" w:rsidRDefault="00A30F2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 с яблоками»</w:t>
            </w:r>
          </w:p>
          <w:p w:rsidR="004F2F67" w:rsidRPr="0075287D" w:rsidRDefault="004F2F6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A66AA5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</w:tr>
      <w:tr w:rsidR="004F2F67" w:rsidTr="00096388">
        <w:trPr>
          <w:trHeight w:val="213"/>
        </w:trPr>
        <w:tc>
          <w:tcPr>
            <w:tcW w:w="1404" w:type="dxa"/>
          </w:tcPr>
          <w:p w:rsidR="004F2F67" w:rsidRDefault="004F2F6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4F2F67" w:rsidRPr="00557D02" w:rsidRDefault="004F2F67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72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8" w:type="dxa"/>
            <w:gridSpan w:val="2"/>
          </w:tcPr>
          <w:p w:rsidR="004F2F67" w:rsidRDefault="004F2F6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F2F67" w:rsidRDefault="004F2F67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НОД- 24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A30F2B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«Ориентировка в пространстве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30F2B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A30F2B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ориентировке на листе бумаги, используя слова: «слева», «справа», «далеко», «близко», «выше», «ниже»; учить сравнивать предметы по высоте с помощью условной мерки.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A30F2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«Дачный поселок»</w:t>
            </w:r>
          </w:p>
          <w:p w:rsidR="00A30F2B" w:rsidRDefault="00A30F2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«Что, где?»</w:t>
            </w:r>
          </w:p>
          <w:p w:rsidR="00A30F2B" w:rsidRDefault="00A30F2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  <w:p w:rsidR="00A30F2B" w:rsidRDefault="00A30F2B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FC2268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FC2268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</w:tr>
      <w:tr w:rsidR="00133E8C" w:rsidTr="00096388">
        <w:tc>
          <w:tcPr>
            <w:tcW w:w="1404" w:type="dxa"/>
          </w:tcPr>
          <w:p w:rsidR="00AE7223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НОД- 25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AE7223" w:rsidRDefault="00AE722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МАРТ</w:t>
            </w:r>
          </w:p>
          <w:p w:rsidR="00133E8C" w:rsidRPr="00557D02" w:rsidRDefault="00EF7C26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«Ориентировка во времени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(месяц)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EF7C26" w:rsidRPr="00101101" w:rsidRDefault="00EF7C26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предметы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высоте, длине, ширине, обозначать словами результаты сравнения («длиннее», «шире», «выше», «равные по длине», «ширине», «высоте»); упражнять в названии последовательности дней недели; </w:t>
            </w:r>
            <w:r w:rsidR="00C40757">
              <w:rPr>
                <w:rFonts w:ascii="Times New Roman" w:hAnsi="Times New Roman"/>
                <w:sz w:val="24"/>
                <w:szCs w:val="24"/>
              </w:rPr>
              <w:t>познакомить с названием следующего месяца.</w:t>
            </w:r>
          </w:p>
          <w:p w:rsidR="00133E8C" w:rsidRPr="00101101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101101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о месяцах</w:t>
            </w:r>
          </w:p>
          <w:p w:rsidR="00C40757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«Построим лестницу»</w:t>
            </w:r>
          </w:p>
          <w:p w:rsidR="00C40757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«Неделька,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стройся!»</w:t>
            </w:r>
          </w:p>
          <w:p w:rsidR="00C40757" w:rsidRPr="00101101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В.П.Новикова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7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F6B04">
              <w:rPr>
                <w:rFonts w:ascii="Times New Roman" w:hAnsi="Times New Roman" w:cs="Times New Roman"/>
                <w:sz w:val="24"/>
                <w:szCs w:val="24"/>
              </w:rPr>
              <w:t>р.65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НОД- 26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C40757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«Измерение жидкости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40757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101101" w:rsidRDefault="00C40757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жидкости с помощью условной мерки; продолжать упражнять в различении и назывании геометрических фигур; учить увеличивать и уменьшать число на единицу.</w:t>
            </w:r>
          </w:p>
          <w:p w:rsidR="00133E8C" w:rsidRPr="00101101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101101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C40757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узнать, сколько воды в банке?»</w:t>
            </w:r>
          </w:p>
          <w:p w:rsidR="00C40757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«Сделай узор»</w:t>
            </w:r>
          </w:p>
          <w:p w:rsidR="00C40757" w:rsidRPr="00101101" w:rsidRDefault="00C40757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«Скажи наоборот»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133E8C" w:rsidTr="00CA3554">
        <w:trPr>
          <w:trHeight w:val="3076"/>
        </w:trPr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НОД- 27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F10C4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«Геометрические фигуры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(четырехугольники)</w:t>
            </w:r>
          </w:p>
          <w:p w:rsidR="00F10C40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Default="00F10C40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сравнивать предметы по величине: обозначать результат сравнения словами «выше», «ниже», увеличивать и уменьшать число на единицу, конструировать фигуру из счетных палочек; закреплять знание названий четырехугольников. </w:t>
            </w:r>
          </w:p>
          <w:p w:rsidR="00133E8C" w:rsidRPr="00101101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F10C4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«Сделай лесенку»</w:t>
            </w:r>
          </w:p>
          <w:p w:rsidR="00F10C40" w:rsidRDefault="00F10C4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«Сделай квадрат»</w:t>
            </w:r>
          </w:p>
          <w:p w:rsidR="00F10C40" w:rsidRDefault="00F10C4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«Не ошибись»</w:t>
            </w:r>
          </w:p>
          <w:p w:rsidR="00F10C40" w:rsidRPr="00101101" w:rsidRDefault="00F10C4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CA3554" w:rsidTr="00096388">
        <w:trPr>
          <w:trHeight w:val="231"/>
        </w:trPr>
        <w:tc>
          <w:tcPr>
            <w:tcW w:w="1404" w:type="dxa"/>
          </w:tcPr>
          <w:p w:rsidR="00CA3554" w:rsidRDefault="00CA3554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CA3554" w:rsidRDefault="00AE722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08" w:type="dxa"/>
            <w:gridSpan w:val="2"/>
          </w:tcPr>
          <w:p w:rsidR="00CA3554" w:rsidRDefault="00CA3554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CA3554" w:rsidRDefault="00CA355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НОД- 28</w:t>
            </w:r>
          </w:p>
          <w:p w:rsidR="00133E8C" w:rsidRDefault="00AE7223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52687F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«Ориентировка во времени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2687F" w:rsidRPr="0075287D" w:rsidRDefault="0052687F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бумаги; учить задавать вопросы, используя слова «сколько», «слева», «справа», «внизу», «вверху»; упражнять в счете в пределах 10; в назывании последовательности дней недели, познакомить с названием следующего месяца.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52687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«Ответь на вопрос»</w:t>
            </w:r>
          </w:p>
          <w:p w:rsidR="0052687F" w:rsidRDefault="0052687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52687F" w:rsidRDefault="0052687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число»</w:t>
            </w:r>
          </w:p>
          <w:p w:rsidR="0052687F" w:rsidRPr="0075287D" w:rsidRDefault="0052687F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«Неделька, стройся!» (усложненный вариант)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НОД- 29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AE7223" w:rsidRDefault="00F57EDA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АПРЕЛЬ</w:t>
            </w:r>
          </w:p>
          <w:p w:rsidR="00133E8C" w:rsidRPr="00557D02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52687F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</w:t>
            </w: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2687F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75287D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52687F">
              <w:rPr>
                <w:rFonts w:ascii="Times New Roman" w:hAnsi="Times New Roman"/>
                <w:sz w:val="24"/>
                <w:szCs w:val="24"/>
              </w:rPr>
              <w:t xml:space="preserve">ориентироваться на ограниченной плоскости, </w:t>
            </w:r>
            <w:r w:rsidR="00D8071E">
              <w:rPr>
                <w:rFonts w:ascii="Times New Roman" w:hAnsi="Times New Roman"/>
                <w:sz w:val="24"/>
                <w:szCs w:val="24"/>
              </w:rPr>
              <w:t>пользоваться словами «слева», «справа», «вверху», «внизу», «между»; упражнять в измерении пр</w:t>
            </w:r>
            <w:r w:rsidR="00124F0C">
              <w:rPr>
                <w:rFonts w:ascii="Times New Roman" w:hAnsi="Times New Roman"/>
                <w:sz w:val="24"/>
                <w:szCs w:val="24"/>
              </w:rPr>
              <w:t>о</w:t>
            </w:r>
            <w:r w:rsidR="00D8071E">
              <w:rPr>
                <w:rFonts w:ascii="Times New Roman" w:hAnsi="Times New Roman"/>
                <w:sz w:val="24"/>
                <w:szCs w:val="24"/>
              </w:rPr>
              <w:t>тяженности с помощью условной мерки (размах пальцев, ступня, шаг)</w:t>
            </w:r>
            <w:r w:rsidR="00124F0C">
              <w:rPr>
                <w:rFonts w:ascii="Times New Roman" w:hAnsi="Times New Roman"/>
                <w:sz w:val="24"/>
                <w:szCs w:val="24"/>
              </w:rPr>
              <w:t>; учить употреблять слова «ближе», «дальше».</w:t>
            </w:r>
          </w:p>
          <w:p w:rsidR="00133E8C" w:rsidRPr="0075287D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Pr="0075287D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124F0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Игры:</w:t>
            </w:r>
          </w:p>
          <w:p w:rsidR="00124F0C" w:rsidRDefault="00124F0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«Птицы прилетели»</w:t>
            </w:r>
          </w:p>
          <w:p w:rsidR="00124F0C" w:rsidRPr="0075287D" w:rsidRDefault="00124F0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«Добрось до меня»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НОД- 30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Pr="00557D02" w:rsidRDefault="00124F0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«Измерение протяженности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3E8C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24F0C" w:rsidRPr="00101101" w:rsidRDefault="00124F0C" w:rsidP="0013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протяженности с помощью условной мерки, в прямом и обратном счете; учить сравнивать предметы по длине путем</w:t>
            </w:r>
            <w:r w:rsidR="006C1398">
              <w:rPr>
                <w:rFonts w:ascii="Times New Roman" w:hAnsi="Times New Roman"/>
                <w:sz w:val="24"/>
                <w:szCs w:val="24"/>
              </w:rPr>
              <w:t xml:space="preserve"> наложения, приложения.</w:t>
            </w:r>
          </w:p>
          <w:p w:rsidR="00133E8C" w:rsidRPr="00101101" w:rsidRDefault="00133E8C" w:rsidP="0013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полоску»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порядку стройся!»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 с кубом»</w:t>
            </w:r>
          </w:p>
        </w:tc>
        <w:tc>
          <w:tcPr>
            <w:tcW w:w="1692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133E8C" w:rsidRPr="00BF7574" w:rsidRDefault="00133E8C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НОД- 31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Default="006C139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«Геометрические фигуры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1398" w:rsidRDefault="006C139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C1398" w:rsidRDefault="006C139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Продолжать учить составлять фигуры из счетных палочек; упражнять в счете в пределах 10, в классификации предметов по разным признакам.</w:t>
            </w:r>
          </w:p>
          <w:p w:rsidR="006C1398" w:rsidRPr="00557D02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Упражнения: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«Сделай фигуру»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«Классификация фигур»</w:t>
            </w:r>
          </w:p>
          <w:p w:rsidR="006C1398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больше назовет?»</w:t>
            </w:r>
          </w:p>
          <w:p w:rsidR="006C1398" w:rsidRPr="00557D02" w:rsidRDefault="006C1398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133E8C" w:rsidTr="00CA3554">
        <w:trPr>
          <w:trHeight w:val="2560"/>
        </w:trPr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НОД- 32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Default="006C139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«Ориентировка в пространстве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1398" w:rsidRDefault="006C1398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6C1398" w:rsidRDefault="009F19ED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Упражнять в ориентировке на листе бумаги; учить задавать вопросы, используя слова «слева», «справа», «между», «под» и т. 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;  упражнять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счете в пределах 10; учить называть «соседей» чисел.</w:t>
            </w:r>
          </w:p>
          <w:p w:rsidR="00CA3554" w:rsidRPr="00557D02" w:rsidRDefault="00CA3554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«Найди картинку»</w:t>
            </w:r>
          </w:p>
          <w:p w:rsidR="009F19ED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9F19ED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соседей»</w:t>
            </w:r>
          </w:p>
          <w:p w:rsidR="009F19ED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«Что, где?»</w:t>
            </w:r>
          </w:p>
          <w:p w:rsidR="009F19ED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спрятанную игрушку»</w:t>
            </w:r>
          </w:p>
          <w:p w:rsidR="009F19ED" w:rsidRPr="00557D02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</w:tc>
        <w:tc>
          <w:tcPr>
            <w:tcW w:w="1692" w:type="dxa"/>
          </w:tcPr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CA3554" w:rsidTr="00096388">
        <w:trPr>
          <w:trHeight w:val="196"/>
        </w:trPr>
        <w:tc>
          <w:tcPr>
            <w:tcW w:w="1404" w:type="dxa"/>
          </w:tcPr>
          <w:p w:rsidR="00CA3554" w:rsidRDefault="00CA3554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CA3554" w:rsidRDefault="00CA3554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МАЙ</w:t>
            </w:r>
          </w:p>
        </w:tc>
        <w:tc>
          <w:tcPr>
            <w:tcW w:w="2508" w:type="dxa"/>
            <w:gridSpan w:val="2"/>
          </w:tcPr>
          <w:p w:rsidR="00CA3554" w:rsidRDefault="00CA3554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CA3554" w:rsidRDefault="00CA355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НОД- 33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Default="009F19ED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«Измерение жидкости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F19ED" w:rsidRDefault="009F19ED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F19ED" w:rsidRPr="00557D02" w:rsidRDefault="009F19ED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Упражнять в сравнении объемов жидкости с помощью измерения; закреплять названия частей суток; продолжать учить различать и называть геометрические фигуры.</w:t>
            </w:r>
          </w:p>
        </w:tc>
        <w:tc>
          <w:tcPr>
            <w:tcW w:w="2508" w:type="dxa"/>
            <w:gridSpan w:val="2"/>
          </w:tcPr>
          <w:p w:rsidR="00133E8C" w:rsidRDefault="00174EA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174EA0" w:rsidRDefault="00174EA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кого больше молока?»</w:t>
            </w:r>
          </w:p>
          <w:p w:rsidR="00174EA0" w:rsidRDefault="00174EA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«Отгадай предмет»</w:t>
            </w:r>
          </w:p>
          <w:p w:rsidR="00174EA0" w:rsidRDefault="00174EA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174EA0" w:rsidRDefault="00174EA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 с кубом»</w:t>
            </w:r>
          </w:p>
          <w:p w:rsidR="00174EA0" w:rsidRPr="00557D02" w:rsidRDefault="00174EA0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«Вчера, сегодня, завтра»</w:t>
            </w:r>
          </w:p>
        </w:tc>
        <w:tc>
          <w:tcPr>
            <w:tcW w:w="1692" w:type="dxa"/>
          </w:tcPr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НОД-34</w:t>
            </w:r>
          </w:p>
          <w:p w:rsidR="00133E8C" w:rsidRDefault="00CA3554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57EDA">
              <w:rPr>
                <w:rFonts w:ascii="Times New Roman" w:hAnsi="Times New Roman" w:cs="Times New Roman"/>
                <w:b/>
                <w:sz w:val="24"/>
                <w:szCs w:val="24"/>
              </w:rPr>
              <w:t>5.2019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Default="00174EA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«Деление целого на равные части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EA0" w:rsidRDefault="00174EA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74EA0" w:rsidRPr="00557D02" w:rsidRDefault="00174EA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Упражнять в делении квадрата на 4 равные части путем складывания по диагонали; учить показывать одну четвертую, составлять предмет из 4 равносторонних треугольников, ориентироваться в пространстве.</w:t>
            </w:r>
          </w:p>
          <w:p w:rsidR="00133E8C" w:rsidRPr="00557D02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1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Интегрированное занятие</w:t>
            </w:r>
          </w:p>
          <w:p w:rsidR="00174EA0" w:rsidRDefault="001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174EA0" w:rsidRDefault="001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морям, по волнам»</w:t>
            </w:r>
          </w:p>
          <w:p w:rsidR="00174EA0" w:rsidRDefault="001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«Да и нет»</w:t>
            </w:r>
          </w:p>
          <w:p w:rsidR="00174EA0" w:rsidRDefault="0017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  <w:p w:rsidR="00133E8C" w:rsidRPr="00557D02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НОД- 35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21.05.2019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Default="00174EA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«Повторение</w:t>
            </w:r>
            <w:r w:rsidR="00133E8C" w:rsidRPr="00557D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74EA0" w:rsidRDefault="00174EA0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74EA0" w:rsidRPr="00557D02" w:rsidRDefault="00BA1EFF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Упражнять в измерении длины с </w:t>
            </w:r>
            <w:r w:rsidR="00A66A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омощью условной мерки; учить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 сходство и различие между предметами; упражнять в счете.</w:t>
            </w:r>
          </w:p>
          <w:p w:rsidR="00133E8C" w:rsidRPr="00557D02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BA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Интегрированное занятие «Наш микрорайон»</w:t>
            </w:r>
          </w:p>
          <w:p w:rsidR="00BA1EFF" w:rsidRDefault="00BA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«Игра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яблоками» (усложненный вариант)</w:t>
            </w:r>
          </w:p>
          <w:p w:rsidR="00BA1EFF" w:rsidRDefault="00BA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  <w:p w:rsidR="00133E8C" w:rsidRPr="00557D02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В.П.Новикова</w:t>
            </w:r>
          </w:p>
          <w:p w:rsidR="002F6B0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133E8C" w:rsidRPr="00BF7574" w:rsidRDefault="002F6B04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</w:tr>
      <w:tr w:rsidR="00133E8C" w:rsidTr="00096388">
        <w:tc>
          <w:tcPr>
            <w:tcW w:w="1404" w:type="dxa"/>
          </w:tcPr>
          <w:p w:rsidR="00133E8C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НОД- 36</w:t>
            </w:r>
          </w:p>
          <w:p w:rsidR="00133E8C" w:rsidRDefault="00F57EDA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28.05.2018</w:t>
            </w:r>
            <w:r w:rsidR="00133E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:rsidR="00133E8C" w:rsidRDefault="00133E8C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02">
              <w:rPr>
                <w:rFonts w:ascii="Times New Roman" w:hAnsi="Times New Roman"/>
                <w:b/>
                <w:sz w:val="24"/>
                <w:szCs w:val="24"/>
              </w:rPr>
              <w:t>Тема: «Повторение»</w:t>
            </w:r>
          </w:p>
          <w:p w:rsidR="004B37C3" w:rsidRDefault="004B37C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B37C3" w:rsidRPr="00557D02" w:rsidRDefault="004B37C3" w:rsidP="0013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Учить называть последовательно дни недели; закрепить понятие «месяц» (состоит из 4 недель, один месяц следует за другим в течении года); упражнять в классификации геометрических фигур по разным признакам; закреплять знание названий дней недели. </w:t>
            </w:r>
          </w:p>
          <w:p w:rsidR="00133E8C" w:rsidRPr="00557D02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133E8C" w:rsidRDefault="004B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месяце</w:t>
            </w:r>
          </w:p>
          <w:p w:rsidR="004B37C3" w:rsidRDefault="004B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«Классификация фигур»</w:t>
            </w:r>
          </w:p>
          <w:p w:rsidR="004B37C3" w:rsidRDefault="004B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  <w:p w:rsidR="004B37C3" w:rsidRDefault="004B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скорей»</w:t>
            </w:r>
          </w:p>
          <w:p w:rsidR="004B37C3" w:rsidRDefault="004B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порядку стройся!»</w:t>
            </w:r>
          </w:p>
          <w:p w:rsidR="00226454" w:rsidRDefault="0022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«Отгадай – ка»</w:t>
            </w:r>
          </w:p>
          <w:p w:rsidR="00133E8C" w:rsidRPr="00557D02" w:rsidRDefault="00133E8C" w:rsidP="001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4B37C3" w:rsidRDefault="004B37C3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</w:p>
          <w:p w:rsidR="004B37C3" w:rsidRDefault="004B37C3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д/с</w:t>
            </w:r>
          </w:p>
          <w:p w:rsidR="004B37C3" w:rsidRDefault="004B37C3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C3" w:rsidRDefault="004B37C3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8C" w:rsidRPr="00BF7574" w:rsidRDefault="004B37C3" w:rsidP="0013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</w:tr>
    </w:tbl>
    <w:p w:rsidR="0066710C" w:rsidRDefault="0066710C"/>
    <w:sectPr w:rsidR="0066710C" w:rsidSect="00133E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4C0"/>
    <w:multiLevelType w:val="hybridMultilevel"/>
    <w:tmpl w:val="22AA5ACE"/>
    <w:lvl w:ilvl="0" w:tplc="CE3A02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03DF0"/>
    <w:multiLevelType w:val="hybridMultilevel"/>
    <w:tmpl w:val="A39061EE"/>
    <w:lvl w:ilvl="0" w:tplc="B3A08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71D44"/>
    <w:multiLevelType w:val="hybridMultilevel"/>
    <w:tmpl w:val="10F25242"/>
    <w:lvl w:ilvl="0" w:tplc="357094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10C"/>
    <w:rsid w:val="00096388"/>
    <w:rsid w:val="000A4929"/>
    <w:rsid w:val="00124F0C"/>
    <w:rsid w:val="00133E8C"/>
    <w:rsid w:val="00140081"/>
    <w:rsid w:val="0015076F"/>
    <w:rsid w:val="00174EA0"/>
    <w:rsid w:val="001815A3"/>
    <w:rsid w:val="002018E0"/>
    <w:rsid w:val="00207FC8"/>
    <w:rsid w:val="00226454"/>
    <w:rsid w:val="002849C1"/>
    <w:rsid w:val="00296442"/>
    <w:rsid w:val="002F6B04"/>
    <w:rsid w:val="00303F4C"/>
    <w:rsid w:val="00317143"/>
    <w:rsid w:val="00343C13"/>
    <w:rsid w:val="003B24CF"/>
    <w:rsid w:val="003D119D"/>
    <w:rsid w:val="00456440"/>
    <w:rsid w:val="00473589"/>
    <w:rsid w:val="0048217A"/>
    <w:rsid w:val="004A513D"/>
    <w:rsid w:val="004B37C3"/>
    <w:rsid w:val="004F2F67"/>
    <w:rsid w:val="0052687F"/>
    <w:rsid w:val="00576556"/>
    <w:rsid w:val="005C7B1C"/>
    <w:rsid w:val="00633979"/>
    <w:rsid w:val="0066710C"/>
    <w:rsid w:val="00687118"/>
    <w:rsid w:val="00691D93"/>
    <w:rsid w:val="006C1398"/>
    <w:rsid w:val="006C6B96"/>
    <w:rsid w:val="006E48F1"/>
    <w:rsid w:val="00714C38"/>
    <w:rsid w:val="007630F5"/>
    <w:rsid w:val="00865364"/>
    <w:rsid w:val="00874CCE"/>
    <w:rsid w:val="00876E8D"/>
    <w:rsid w:val="00885B97"/>
    <w:rsid w:val="008B446B"/>
    <w:rsid w:val="00927B35"/>
    <w:rsid w:val="00946415"/>
    <w:rsid w:val="00981FCC"/>
    <w:rsid w:val="009C32F2"/>
    <w:rsid w:val="009F19ED"/>
    <w:rsid w:val="009F3BF2"/>
    <w:rsid w:val="00A060F2"/>
    <w:rsid w:val="00A23EEA"/>
    <w:rsid w:val="00A30F2B"/>
    <w:rsid w:val="00A32920"/>
    <w:rsid w:val="00A66AA5"/>
    <w:rsid w:val="00AE7223"/>
    <w:rsid w:val="00B15458"/>
    <w:rsid w:val="00B40150"/>
    <w:rsid w:val="00B71B19"/>
    <w:rsid w:val="00B82F0E"/>
    <w:rsid w:val="00BA1EFF"/>
    <w:rsid w:val="00BB7A8C"/>
    <w:rsid w:val="00BF07C7"/>
    <w:rsid w:val="00C40757"/>
    <w:rsid w:val="00CA3554"/>
    <w:rsid w:val="00D2047E"/>
    <w:rsid w:val="00D600F2"/>
    <w:rsid w:val="00D60AEF"/>
    <w:rsid w:val="00D8071E"/>
    <w:rsid w:val="00DA6D1B"/>
    <w:rsid w:val="00E11273"/>
    <w:rsid w:val="00E27BF4"/>
    <w:rsid w:val="00E4319B"/>
    <w:rsid w:val="00EC0496"/>
    <w:rsid w:val="00EE5DA2"/>
    <w:rsid w:val="00EF124B"/>
    <w:rsid w:val="00EF4250"/>
    <w:rsid w:val="00EF7C26"/>
    <w:rsid w:val="00F10C40"/>
    <w:rsid w:val="00F322AF"/>
    <w:rsid w:val="00F50F67"/>
    <w:rsid w:val="00F57EDA"/>
    <w:rsid w:val="00F74DDF"/>
    <w:rsid w:val="00FB6A2D"/>
    <w:rsid w:val="00FC0024"/>
    <w:rsid w:val="00FD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AF91"/>
  <w15:docId w15:val="{63BDAF9E-2DC5-4F96-BB45-7BAC2171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1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5">
    <w:name w:val="Font Style215"/>
    <w:basedOn w:val="a0"/>
    <w:uiPriority w:val="99"/>
    <w:rsid w:val="0066710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0">
    <w:name w:val="Font Style210"/>
    <w:basedOn w:val="a0"/>
    <w:uiPriority w:val="99"/>
    <w:rsid w:val="0066710C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16">
    <w:name w:val="Font Style216"/>
    <w:basedOn w:val="a0"/>
    <w:uiPriority w:val="99"/>
    <w:rsid w:val="0066710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2">
    <w:name w:val="Style32"/>
    <w:basedOn w:val="a"/>
    <w:uiPriority w:val="99"/>
    <w:rsid w:val="0066710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710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66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667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25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19</cp:revision>
  <dcterms:created xsi:type="dcterms:W3CDTF">2017-09-12T12:54:00Z</dcterms:created>
  <dcterms:modified xsi:type="dcterms:W3CDTF">2021-06-23T10:53:00Z</dcterms:modified>
</cp:coreProperties>
</file>